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C51664" w:rsidTr="004B5B4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C51664" w:rsidRDefault="00C51664" w:rsidP="004B5B4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51664" w:rsidRPr="00053071" w:rsidRDefault="00C51664" w:rsidP="00C5166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C51664" w:rsidRPr="00053071" w:rsidRDefault="00C51664" w:rsidP="00C5166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C51664" w:rsidRPr="00053071" w:rsidRDefault="00C51664" w:rsidP="00C5166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C51664" w:rsidRDefault="00C51664" w:rsidP="00C51664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C51664" w:rsidRDefault="00C51664" w:rsidP="00C51664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C51664" w:rsidRPr="000C686A" w:rsidRDefault="00C51664" w:rsidP="00C51664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rFonts w:asciiTheme="minorHAnsi" w:hAnsiTheme="minorHAnsi"/>
          <w:szCs w:val="28"/>
        </w:rPr>
      </w:pPr>
      <w:r>
        <w:rPr>
          <w:szCs w:val="28"/>
        </w:rPr>
        <w:t>от  14 августа  2014 года № 47</w:t>
      </w:r>
      <w:r w:rsidR="00BC6B26">
        <w:rPr>
          <w:szCs w:val="28"/>
        </w:rPr>
        <w:t>6</w:t>
      </w:r>
    </w:p>
    <w:p w:rsidR="00C51664" w:rsidRDefault="00C51664" w:rsidP="00C51664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8B0FCF" w:rsidRDefault="008B0FCF" w:rsidP="008B0FCF">
      <w:pPr>
        <w:pStyle w:val="a5"/>
        <w:ind w:right="4393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О внесении изменений в постановление администрации Озинского муниципального района от 23.12.2013 года № 539 </w:t>
      </w:r>
    </w:p>
    <w:p w:rsidR="008B0FCF" w:rsidRDefault="008B0FCF" w:rsidP="008B0FCF">
      <w:pPr>
        <w:pStyle w:val="a5"/>
        <w:jc w:val="both"/>
        <w:rPr>
          <w:b w:val="0"/>
          <w:szCs w:val="28"/>
          <w:u w:val="none"/>
        </w:rPr>
      </w:pPr>
    </w:p>
    <w:p w:rsidR="008B0FCF" w:rsidRDefault="008B0FCF" w:rsidP="008B0FCF">
      <w:pPr>
        <w:pStyle w:val="a5"/>
        <w:jc w:val="both"/>
        <w:rPr>
          <w:b w:val="0"/>
          <w:szCs w:val="28"/>
          <w:u w:val="none"/>
        </w:rPr>
      </w:pPr>
    </w:p>
    <w:p w:rsidR="008B0FCF" w:rsidRDefault="008B0FCF" w:rsidP="008B0FCF">
      <w:pPr>
        <w:pStyle w:val="a5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ab/>
        <w:t>На основании Устава Озинского муниципального района Саратовской области, ПОСТАНОВЛЯЮ:</w:t>
      </w:r>
    </w:p>
    <w:p w:rsidR="008B0FCF" w:rsidRDefault="008B0FCF" w:rsidP="008B0FCF">
      <w:pPr>
        <w:pStyle w:val="a5"/>
        <w:numPr>
          <w:ilvl w:val="0"/>
          <w:numId w:val="1"/>
        </w:numPr>
        <w:ind w:left="0" w:firstLine="705"/>
        <w:jc w:val="both"/>
        <w:rPr>
          <w:b w:val="0"/>
          <w:szCs w:val="28"/>
          <w:u w:val="none"/>
        </w:rPr>
      </w:pPr>
      <w:r w:rsidRPr="00551999">
        <w:rPr>
          <w:b w:val="0"/>
          <w:szCs w:val="28"/>
          <w:u w:val="none"/>
        </w:rPr>
        <w:t>Внести в постановление администрации Озинского муниципального района от 23</w:t>
      </w:r>
      <w:r>
        <w:rPr>
          <w:b w:val="0"/>
          <w:szCs w:val="28"/>
          <w:u w:val="none"/>
        </w:rPr>
        <w:t>.12.</w:t>
      </w:r>
      <w:r w:rsidRPr="00551999">
        <w:rPr>
          <w:b w:val="0"/>
          <w:szCs w:val="28"/>
          <w:u w:val="none"/>
        </w:rPr>
        <w:t>2013 года №</w:t>
      </w:r>
      <w:r w:rsidR="00942535">
        <w:rPr>
          <w:b w:val="0"/>
          <w:szCs w:val="28"/>
          <w:u w:val="none"/>
        </w:rPr>
        <w:t xml:space="preserve"> </w:t>
      </w:r>
      <w:r w:rsidRPr="00551999">
        <w:rPr>
          <w:b w:val="0"/>
          <w:szCs w:val="28"/>
          <w:u w:val="none"/>
        </w:rPr>
        <w:t>539 «Об утверждении муниципальной программы «Развитие малого и среднего предпринимательства в Озинском муниципальном районе на 2014 год»,</w:t>
      </w:r>
      <w:r>
        <w:rPr>
          <w:b w:val="0"/>
          <w:szCs w:val="28"/>
          <w:u w:val="none"/>
        </w:rPr>
        <w:t xml:space="preserve"> следующие изменения:</w:t>
      </w:r>
    </w:p>
    <w:p w:rsidR="008B0FCF" w:rsidRPr="00551999" w:rsidRDefault="008B0FCF" w:rsidP="008B0FCF">
      <w:pPr>
        <w:pStyle w:val="a5"/>
        <w:ind w:firstLine="705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1.1. П</w:t>
      </w:r>
      <w:r w:rsidRPr="00551999">
        <w:rPr>
          <w:b w:val="0"/>
          <w:szCs w:val="28"/>
          <w:u w:val="none"/>
        </w:rPr>
        <w:t>риложение №1 к муниципальной программе «Развитие малого и среднего предпринимательства в Озинском муниципальном районе на 2014 год» «Перечень мероприятий муниципальной программы по развитию субъектов малого и среднего предпринимательства в Озинском муниципальном районе Саратовской области на 2014 год»</w:t>
      </w:r>
      <w:r>
        <w:rPr>
          <w:b w:val="0"/>
          <w:szCs w:val="28"/>
          <w:u w:val="none"/>
        </w:rPr>
        <w:t xml:space="preserve"> изложить в новой редакции, согласно приложению к настоящему постановлению.</w:t>
      </w:r>
      <w:r w:rsidRPr="00551999">
        <w:rPr>
          <w:b w:val="0"/>
          <w:szCs w:val="28"/>
          <w:u w:val="none"/>
        </w:rPr>
        <w:t xml:space="preserve"> </w:t>
      </w:r>
    </w:p>
    <w:p w:rsidR="008B0FCF" w:rsidRDefault="008B0FCF" w:rsidP="008B0FCF">
      <w:pPr>
        <w:pStyle w:val="a5"/>
        <w:numPr>
          <w:ilvl w:val="0"/>
          <w:numId w:val="1"/>
        </w:numPr>
        <w:ind w:left="0" w:firstLine="705"/>
        <w:jc w:val="both"/>
        <w:rPr>
          <w:b w:val="0"/>
          <w:szCs w:val="28"/>
          <w:u w:val="none"/>
        </w:rPr>
      </w:pPr>
      <w:proofErr w:type="gramStart"/>
      <w:r>
        <w:rPr>
          <w:b w:val="0"/>
          <w:szCs w:val="28"/>
          <w:u w:val="none"/>
        </w:rPr>
        <w:t>Контроль за</w:t>
      </w:r>
      <w:proofErr w:type="gramEnd"/>
      <w:r>
        <w:rPr>
          <w:b w:val="0"/>
          <w:szCs w:val="28"/>
          <w:u w:val="none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8B0FCF" w:rsidRDefault="008B0FCF" w:rsidP="008B0FCF">
      <w:pPr>
        <w:pStyle w:val="a5"/>
        <w:ind w:left="705"/>
        <w:jc w:val="both"/>
        <w:rPr>
          <w:b w:val="0"/>
          <w:szCs w:val="28"/>
          <w:u w:val="none"/>
        </w:rPr>
      </w:pPr>
    </w:p>
    <w:p w:rsidR="008B0FCF" w:rsidRDefault="008B0FCF" w:rsidP="008B0FCF">
      <w:pPr>
        <w:pStyle w:val="a5"/>
        <w:ind w:left="705"/>
        <w:jc w:val="both"/>
        <w:rPr>
          <w:b w:val="0"/>
          <w:szCs w:val="28"/>
          <w:u w:val="none"/>
        </w:rPr>
      </w:pPr>
    </w:p>
    <w:p w:rsidR="008B0FCF" w:rsidRPr="00203F95" w:rsidRDefault="008B0FCF" w:rsidP="008B0FCF">
      <w:pPr>
        <w:pStyle w:val="a5"/>
        <w:ind w:left="705" w:hanging="705"/>
        <w:jc w:val="both"/>
        <w:rPr>
          <w:szCs w:val="28"/>
          <w:u w:val="none"/>
        </w:rPr>
      </w:pPr>
      <w:r w:rsidRPr="00203F95">
        <w:rPr>
          <w:szCs w:val="28"/>
          <w:u w:val="none"/>
        </w:rPr>
        <w:t>Глава администрации</w:t>
      </w:r>
    </w:p>
    <w:p w:rsidR="008B0FCF" w:rsidRDefault="008B0FCF" w:rsidP="008B0FCF">
      <w:pPr>
        <w:pStyle w:val="a5"/>
        <w:ind w:left="705" w:hanging="705"/>
        <w:jc w:val="both"/>
        <w:rPr>
          <w:szCs w:val="28"/>
          <w:u w:val="none"/>
        </w:rPr>
      </w:pPr>
      <w:r>
        <w:rPr>
          <w:szCs w:val="28"/>
          <w:u w:val="none"/>
        </w:rPr>
        <w:t>м</w:t>
      </w:r>
      <w:r w:rsidRPr="00203F95">
        <w:rPr>
          <w:szCs w:val="28"/>
          <w:u w:val="none"/>
        </w:rPr>
        <w:t>униципального района                                                      А.А.</w:t>
      </w:r>
      <w:r>
        <w:rPr>
          <w:szCs w:val="28"/>
          <w:u w:val="none"/>
        </w:rPr>
        <w:t xml:space="preserve"> </w:t>
      </w:r>
      <w:r w:rsidRPr="00203F95">
        <w:rPr>
          <w:szCs w:val="28"/>
          <w:u w:val="none"/>
        </w:rPr>
        <w:t>Галяшкина</w:t>
      </w:r>
    </w:p>
    <w:p w:rsidR="008B0FCF" w:rsidRDefault="008B0FCF" w:rsidP="008B0FCF">
      <w:pPr>
        <w:pStyle w:val="a5"/>
        <w:ind w:left="705" w:hanging="705"/>
        <w:jc w:val="both"/>
        <w:rPr>
          <w:szCs w:val="28"/>
          <w:u w:val="none"/>
        </w:rPr>
      </w:pPr>
    </w:p>
    <w:p w:rsidR="008B0FCF" w:rsidRDefault="008B0FCF" w:rsidP="008B0FCF">
      <w:pPr>
        <w:pStyle w:val="a5"/>
        <w:ind w:left="705" w:hanging="705"/>
        <w:jc w:val="both"/>
        <w:rPr>
          <w:sz w:val="24"/>
        </w:rPr>
        <w:sectPr w:rsidR="008B0FCF" w:rsidSect="00947F1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B0FCF" w:rsidRDefault="008B0FCF" w:rsidP="008B0FCF">
      <w:pPr>
        <w:jc w:val="right"/>
      </w:pPr>
    </w:p>
    <w:p w:rsidR="008B0FCF" w:rsidRPr="008B0FCF" w:rsidRDefault="008B0FCF" w:rsidP="008B0FCF">
      <w:pPr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B0FCF">
        <w:rPr>
          <w:sz w:val="28"/>
          <w:szCs w:val="28"/>
        </w:rPr>
        <w:t>Приложение</w:t>
      </w:r>
    </w:p>
    <w:p w:rsidR="008B0FCF" w:rsidRPr="008B0FCF" w:rsidRDefault="008B0FCF" w:rsidP="008B0FCF">
      <w:pPr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B0FCF">
        <w:rPr>
          <w:sz w:val="28"/>
          <w:szCs w:val="28"/>
        </w:rPr>
        <w:t>к постановлению</w:t>
      </w:r>
    </w:p>
    <w:p w:rsidR="008B0FCF" w:rsidRPr="008B0FCF" w:rsidRDefault="008B0FCF" w:rsidP="008B0FCF">
      <w:pPr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B0FCF">
        <w:rPr>
          <w:sz w:val="28"/>
          <w:szCs w:val="28"/>
        </w:rPr>
        <w:t>от</w:t>
      </w:r>
      <w:r>
        <w:rPr>
          <w:sz w:val="28"/>
          <w:szCs w:val="28"/>
        </w:rPr>
        <w:t xml:space="preserve"> 14.08.2014 </w:t>
      </w:r>
      <w:r w:rsidRPr="008B0FCF">
        <w:rPr>
          <w:sz w:val="28"/>
          <w:szCs w:val="28"/>
        </w:rPr>
        <w:t xml:space="preserve">№ </w:t>
      </w:r>
      <w:r>
        <w:rPr>
          <w:sz w:val="28"/>
          <w:szCs w:val="28"/>
        </w:rPr>
        <w:t>476</w:t>
      </w:r>
    </w:p>
    <w:p w:rsidR="008B0FCF" w:rsidRPr="005F63E6" w:rsidRDefault="008B0FCF" w:rsidP="008B0FC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0FCF" w:rsidRDefault="008B0FCF" w:rsidP="008B0FCF">
      <w:pPr>
        <w:jc w:val="center"/>
        <w:rPr>
          <w:b/>
          <w:sz w:val="28"/>
          <w:szCs w:val="28"/>
        </w:rPr>
      </w:pPr>
      <w:r w:rsidRPr="005F63E6">
        <w:rPr>
          <w:b/>
          <w:sz w:val="28"/>
          <w:szCs w:val="28"/>
        </w:rPr>
        <w:t>ПЕРЕЧЕНЬ</w:t>
      </w:r>
    </w:p>
    <w:p w:rsidR="00CD4802" w:rsidRDefault="008B0FCF" w:rsidP="008B0FCF">
      <w:pPr>
        <w:jc w:val="center"/>
        <w:rPr>
          <w:b/>
          <w:sz w:val="28"/>
          <w:szCs w:val="28"/>
        </w:rPr>
      </w:pPr>
      <w:r w:rsidRPr="005F63E6">
        <w:rPr>
          <w:b/>
          <w:sz w:val="28"/>
          <w:szCs w:val="28"/>
        </w:rPr>
        <w:t xml:space="preserve"> МЕРОПРИЯТИЙ </w:t>
      </w:r>
      <w:r>
        <w:rPr>
          <w:b/>
          <w:sz w:val="28"/>
          <w:szCs w:val="28"/>
        </w:rPr>
        <w:t xml:space="preserve">МУНИЦИПАЛЬНОЙ </w:t>
      </w:r>
      <w:r w:rsidRPr="005F63E6">
        <w:rPr>
          <w:b/>
          <w:sz w:val="28"/>
          <w:szCs w:val="28"/>
        </w:rPr>
        <w:t xml:space="preserve">ПРОГРАММЫ ПО РАЗВИТИЮ СУБЪЕКТОВ МАЛОГО И СРЕДНЕГО ПРЕДПРИНИМАТЕЛЬСТВА В ОЗИНСКОМ МУНИЦИПАЛЬНОМ РАЙОНЕ </w:t>
      </w:r>
    </w:p>
    <w:p w:rsidR="008B0FCF" w:rsidRPr="0035632E" w:rsidRDefault="008B0FCF" w:rsidP="008B0FCF">
      <w:pPr>
        <w:jc w:val="center"/>
        <w:rPr>
          <w:b/>
          <w:sz w:val="28"/>
          <w:szCs w:val="28"/>
        </w:rPr>
      </w:pPr>
      <w:r w:rsidRPr="005F63E6">
        <w:rPr>
          <w:b/>
          <w:sz w:val="28"/>
          <w:szCs w:val="28"/>
        </w:rPr>
        <w:t>САРАТОВСКОЙ ОБЛАСТИ НА 201</w:t>
      </w:r>
      <w:r>
        <w:rPr>
          <w:b/>
          <w:sz w:val="28"/>
          <w:szCs w:val="28"/>
        </w:rPr>
        <w:t>4</w:t>
      </w:r>
      <w:r w:rsidRPr="005F63E6">
        <w:rPr>
          <w:b/>
          <w:sz w:val="28"/>
          <w:szCs w:val="28"/>
        </w:rPr>
        <w:t xml:space="preserve"> ГОД</w:t>
      </w:r>
      <w:r w:rsidRPr="00B17B01">
        <w:rPr>
          <w:b/>
          <w:sz w:val="28"/>
          <w:szCs w:val="28"/>
        </w:rPr>
        <w:t xml:space="preserve"> </w:t>
      </w: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64"/>
        <w:gridCol w:w="3522"/>
        <w:gridCol w:w="1811"/>
        <w:gridCol w:w="1553"/>
        <w:gridCol w:w="2692"/>
        <w:gridCol w:w="3291"/>
      </w:tblGrid>
      <w:tr w:rsidR="008B0FCF" w:rsidRPr="0035632E" w:rsidTr="004B5B42">
        <w:trPr>
          <w:trHeight w:val="521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center"/>
              <w:rPr>
                <w:b/>
              </w:rPr>
            </w:pPr>
            <w:r w:rsidRPr="00DD566F">
              <w:rPr>
                <w:b/>
              </w:rPr>
              <w:t>№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rPr>
                <w:sz w:val="20"/>
                <w:szCs w:val="20"/>
              </w:rPr>
            </w:pPr>
            <w:r w:rsidRPr="00DD566F">
              <w:rPr>
                <w:sz w:val="20"/>
                <w:szCs w:val="20"/>
              </w:rPr>
              <w:t>Мероприятия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rPr>
                <w:sz w:val="20"/>
                <w:szCs w:val="20"/>
              </w:rPr>
            </w:pPr>
            <w:r w:rsidRPr="00DD566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center"/>
              <w:rPr>
                <w:b/>
              </w:rPr>
            </w:pPr>
            <w:r w:rsidRPr="00DD566F">
              <w:rPr>
                <w:b/>
              </w:rPr>
              <w:t>Сроки исполнения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rPr>
                <w:sz w:val="20"/>
                <w:szCs w:val="20"/>
              </w:rPr>
            </w:pPr>
            <w:r w:rsidRPr="00DD566F">
              <w:rPr>
                <w:sz w:val="20"/>
                <w:szCs w:val="20"/>
              </w:rPr>
              <w:t>Объем финансирования  (тыс</w:t>
            </w:r>
            <w:proofErr w:type="gramStart"/>
            <w:r w:rsidRPr="00DD566F">
              <w:rPr>
                <w:sz w:val="20"/>
                <w:szCs w:val="20"/>
              </w:rPr>
              <w:t>.р</w:t>
            </w:r>
            <w:proofErr w:type="gramEnd"/>
            <w:r w:rsidRPr="00DD566F">
              <w:rPr>
                <w:sz w:val="20"/>
                <w:szCs w:val="20"/>
              </w:rPr>
              <w:t>уб.)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rPr>
                <w:sz w:val="20"/>
                <w:szCs w:val="20"/>
              </w:rPr>
            </w:pPr>
            <w:r w:rsidRPr="00DD566F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8B0FCF" w:rsidRPr="0035632E" w:rsidTr="004B5B42">
        <w:trPr>
          <w:trHeight w:val="155"/>
          <w:jc w:val="center"/>
        </w:trPr>
        <w:tc>
          <w:tcPr>
            <w:tcW w:w="5000" w:type="pct"/>
            <w:gridSpan w:val="6"/>
          </w:tcPr>
          <w:p w:rsidR="008B0FCF" w:rsidRPr="00DD566F" w:rsidRDefault="008B0FCF" w:rsidP="004B5B42">
            <w:pPr>
              <w:pStyle w:val="2"/>
              <w:rPr>
                <w:b w:val="0"/>
              </w:rPr>
            </w:pPr>
            <w:r w:rsidRPr="00DD566F">
              <w:rPr>
                <w:b w:val="0"/>
              </w:rPr>
              <w:t>1.Организационное и аналитическое обеспечение деятельности субъектов малого и среднего предпринимательства</w:t>
            </w:r>
          </w:p>
        </w:tc>
      </w:tr>
      <w:tr w:rsidR="008B0FCF" w:rsidRPr="0035632E" w:rsidTr="004B5B42">
        <w:trPr>
          <w:trHeight w:val="155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center"/>
            </w:pPr>
            <w:r w:rsidRPr="00DD566F">
              <w:t>1.1.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</w:t>
            </w:r>
          </w:p>
        </w:tc>
        <w:tc>
          <w:tcPr>
            <w:tcW w:w="674" w:type="pct"/>
          </w:tcPr>
          <w:p w:rsidR="008B0FCF" w:rsidRPr="0035632E" w:rsidRDefault="008B0FCF" w:rsidP="004B5B4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Администрации муниципальных образований Озинского муниципального района, 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1538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center"/>
            </w:pPr>
            <w:r w:rsidRPr="00DD566F">
              <w:t>1.2.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 xml:space="preserve"> Проведение маркетинговых исследований по проблемам развития предпринимательства, сокращения  административных барьеров</w:t>
            </w:r>
          </w:p>
        </w:tc>
        <w:tc>
          <w:tcPr>
            <w:tcW w:w="674" w:type="pct"/>
          </w:tcPr>
          <w:p w:rsidR="008B0FCF" w:rsidRPr="0035632E" w:rsidRDefault="008B0FCF" w:rsidP="004B5B4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</w:p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</w:p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2371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center"/>
            </w:pPr>
            <w:r w:rsidRPr="00DD566F">
              <w:t>1.3.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Проведение анализа обращений субъектов малого и среднего предпринимательства по телефону «горячей линии» и выработка эффективных мер, направленных на защиту прав и законных интересов предпринимателей.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t>-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1095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center"/>
            </w:pPr>
            <w:r w:rsidRPr="00DD566F">
              <w:lastRenderedPageBreak/>
              <w:t>1.4.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Создание партнерских отношений между предпринимателями и органами местного самоуправления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t>-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Органы местного самоуправления</w:t>
            </w:r>
          </w:p>
        </w:tc>
      </w:tr>
      <w:tr w:rsidR="008B0FCF" w:rsidRPr="0035632E" w:rsidTr="004B5B42">
        <w:trPr>
          <w:trHeight w:val="392"/>
          <w:jc w:val="center"/>
        </w:trPr>
        <w:tc>
          <w:tcPr>
            <w:tcW w:w="5000" w:type="pct"/>
            <w:gridSpan w:val="6"/>
          </w:tcPr>
          <w:p w:rsidR="008B0FCF" w:rsidRPr="00DD566F" w:rsidRDefault="008B0FCF" w:rsidP="004B5B42">
            <w:pPr>
              <w:pStyle w:val="2"/>
              <w:rPr>
                <w:b w:val="0"/>
              </w:rPr>
            </w:pPr>
            <w:r w:rsidRPr="00DD566F">
              <w:rPr>
                <w:b w:val="0"/>
              </w:rPr>
              <w:t>2.Финансовая поддержка субъектов малого и среднего предпринимательства</w:t>
            </w:r>
          </w:p>
        </w:tc>
      </w:tr>
      <w:tr w:rsidR="008B0FCF" w:rsidRPr="0035632E" w:rsidTr="004B5B42">
        <w:trPr>
          <w:trHeight w:val="1728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2.1.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 xml:space="preserve">Размещение муниципальных заказов заказчиками Озинского муниципального района у субъектов малого и среднего предпринимательства 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rPr>
                <w:b w:val="0"/>
              </w:rPr>
              <w:t>Средства бюджета Озинского муниципального района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center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 w:rsidRPr="00DD566F">
              <w:rPr>
                <w:b w:val="0"/>
              </w:rPr>
              <w:t>В пределах бюджетных средств, выделяемых на выполнение муниципального заказа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left"/>
              <w:rPr>
                <w:b w:val="0"/>
              </w:rPr>
            </w:pPr>
            <w:r w:rsidRPr="00DD566F">
              <w:rPr>
                <w:b w:val="0"/>
              </w:rPr>
              <w:t>Администрация Озинского муниципального района, управление образования,  управление культуры и кино, отдел по делам молодежи и спорта, финансовое управление, МО.</w:t>
            </w:r>
          </w:p>
        </w:tc>
      </w:tr>
      <w:tr w:rsidR="008B0FCF" w:rsidRPr="0035632E" w:rsidTr="004B5B42">
        <w:trPr>
          <w:trHeight w:val="1098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2.2.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Содействие кредитованию субъектов малого и среднего предпринимательства на льготных условиях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Средства внебюджетных фондов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center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left"/>
            </w:pPr>
            <w:r w:rsidRPr="00DD566F">
              <w:rPr>
                <w:b w:val="0"/>
              </w:rPr>
              <w:t>Банки, СПКК «Надежда», фонд микро кредитования предпринимательства</w:t>
            </w:r>
          </w:p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>
              <w:rPr>
                <w:b w:val="0"/>
              </w:rPr>
              <w:t>(по согласованию)</w:t>
            </w:r>
          </w:p>
        </w:tc>
      </w:tr>
      <w:tr w:rsidR="008B0FCF" w:rsidRPr="0035632E" w:rsidTr="004B5B42">
        <w:trPr>
          <w:trHeight w:val="670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2.3.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jc w:val="both"/>
            </w:pPr>
            <w:r w:rsidRPr="00DD566F">
              <w:t>Предоставление из бюджета Озинского муниципального района Саратовской области субсидий (грантов) вновь зарегистрированным и действующим менее одного года субъектам малого предпринимательства, осуществляющим деятельность в приоритетных отраслях экономики</w:t>
            </w:r>
          </w:p>
          <w:p w:rsidR="008B0FCF" w:rsidRPr="00DD566F" w:rsidRDefault="008B0FCF" w:rsidP="004B5B42">
            <w:pPr>
              <w:jc w:val="both"/>
            </w:pPr>
          </w:p>
        </w:tc>
        <w:tc>
          <w:tcPr>
            <w:tcW w:w="674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Средства районного, областного и федерального бюджетов</w:t>
            </w:r>
          </w:p>
          <w:p w:rsidR="008B0FCF" w:rsidRPr="00DD566F" w:rsidRDefault="008B0FCF" w:rsidP="004B5B42">
            <w:pPr>
              <w:spacing w:after="120"/>
              <w:jc w:val="both"/>
            </w:pPr>
          </w:p>
          <w:p w:rsidR="008B0FCF" w:rsidRPr="00DD566F" w:rsidRDefault="008B0FCF" w:rsidP="004B5B42">
            <w:pPr>
              <w:spacing w:after="120"/>
              <w:jc w:val="both"/>
            </w:pPr>
          </w:p>
          <w:p w:rsidR="008B0FCF" w:rsidRPr="00DD566F" w:rsidRDefault="008B0FCF" w:rsidP="004B5B42">
            <w:pPr>
              <w:spacing w:after="120"/>
              <w:jc w:val="both"/>
            </w:pPr>
            <w:r w:rsidRPr="00DD566F">
              <w:t>в том числе:</w:t>
            </w:r>
          </w:p>
          <w:p w:rsidR="008B0FCF" w:rsidRPr="00DD566F" w:rsidRDefault="008B0FCF" w:rsidP="004B5B42">
            <w:pPr>
              <w:spacing w:after="120"/>
              <w:jc w:val="both"/>
            </w:pPr>
            <w:r w:rsidRPr="00DD566F">
              <w:t xml:space="preserve">Средства районного бюджета  </w:t>
            </w:r>
          </w:p>
          <w:p w:rsidR="008B0FCF" w:rsidRPr="00DD566F" w:rsidRDefault="008B0FCF" w:rsidP="004B5B42">
            <w:pPr>
              <w:spacing w:after="120"/>
              <w:jc w:val="both"/>
            </w:pPr>
            <w:r w:rsidRPr="00DD566F">
              <w:t xml:space="preserve">средства областного бюджета </w:t>
            </w:r>
          </w:p>
          <w:p w:rsidR="008B0FCF" w:rsidRPr="00DD566F" w:rsidRDefault="008B0FCF" w:rsidP="004B5B42">
            <w:pPr>
              <w:spacing w:after="120"/>
              <w:jc w:val="both"/>
            </w:pPr>
            <w:r w:rsidRPr="00DD566F">
              <w:lastRenderedPageBreak/>
              <w:t xml:space="preserve">средств федерального бюджета 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center"/>
            </w:pPr>
            <w:r w:rsidRPr="00DD566F">
              <w:lastRenderedPageBreak/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ind w:left="273"/>
              <w:jc w:val="both"/>
              <w:rPr>
                <w:b w:val="0"/>
              </w:rPr>
            </w:pPr>
            <w:r>
              <w:rPr>
                <w:b w:val="0"/>
              </w:rPr>
              <w:t>954,8</w:t>
            </w:r>
          </w:p>
          <w:p w:rsidR="008B0FCF" w:rsidRPr="00DD566F" w:rsidRDefault="008B0FCF" w:rsidP="004B5B42"/>
          <w:p w:rsidR="008B0FCF" w:rsidRPr="00DD566F" w:rsidRDefault="008B0FCF" w:rsidP="004B5B42"/>
          <w:p w:rsidR="008B0FCF" w:rsidRPr="00DD566F" w:rsidRDefault="008B0FCF" w:rsidP="004B5B42"/>
          <w:p w:rsidR="008B0FCF" w:rsidRPr="00DD566F" w:rsidRDefault="008B0FCF" w:rsidP="004B5B42"/>
          <w:p w:rsidR="008B0FCF" w:rsidRPr="00DD566F" w:rsidRDefault="008B0FCF" w:rsidP="004B5B42"/>
          <w:p w:rsidR="008B0FCF" w:rsidRPr="00DD566F" w:rsidRDefault="008B0FCF" w:rsidP="004B5B42"/>
          <w:p w:rsidR="008B0FCF" w:rsidRPr="00DD566F" w:rsidRDefault="008B0FCF" w:rsidP="004B5B42"/>
          <w:p w:rsidR="008B0FCF" w:rsidRPr="00DD566F" w:rsidRDefault="008B0FCF" w:rsidP="004B5B42"/>
          <w:p w:rsidR="008B0FCF" w:rsidRDefault="008B0FCF" w:rsidP="004B5B42"/>
          <w:p w:rsidR="008B0FCF" w:rsidRDefault="008B0FCF" w:rsidP="004B5B42"/>
          <w:p w:rsidR="008B0FCF" w:rsidRDefault="008B0FCF" w:rsidP="004B5B42"/>
          <w:p w:rsidR="008B0FCF" w:rsidRPr="00DD566F" w:rsidRDefault="008B0FCF" w:rsidP="004B5B42">
            <w:pPr>
              <w:ind w:left="283"/>
            </w:pPr>
            <w:r>
              <w:t>4,8</w:t>
            </w:r>
          </w:p>
          <w:p w:rsidR="008B0FCF" w:rsidRPr="00DD566F" w:rsidRDefault="008B0FCF" w:rsidP="004B5B42">
            <w:pPr>
              <w:ind w:left="283"/>
            </w:pPr>
          </w:p>
          <w:p w:rsidR="008B0FCF" w:rsidRPr="00DD566F" w:rsidRDefault="008B0FCF" w:rsidP="004B5B42">
            <w:pPr>
              <w:ind w:left="283"/>
            </w:pPr>
            <w:r>
              <w:t>190,0</w:t>
            </w:r>
          </w:p>
          <w:p w:rsidR="008B0FCF" w:rsidRPr="00DD566F" w:rsidRDefault="008B0FCF" w:rsidP="004B5B42">
            <w:pPr>
              <w:ind w:left="283"/>
            </w:pPr>
          </w:p>
          <w:p w:rsidR="008B0FCF" w:rsidRPr="00DD566F" w:rsidRDefault="008B0FCF" w:rsidP="004B5B42">
            <w:pPr>
              <w:ind w:left="283"/>
            </w:pPr>
          </w:p>
          <w:p w:rsidR="008B0FCF" w:rsidRPr="00DD566F" w:rsidRDefault="008B0FCF" w:rsidP="004B5B42">
            <w:pPr>
              <w:ind w:left="283"/>
            </w:pPr>
            <w:r>
              <w:lastRenderedPageBreak/>
              <w:t>760,0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lastRenderedPageBreak/>
              <w:t>Отдел экономики администрации Озинского муниципального района, финансовое управление администрации муниципального района</w:t>
            </w:r>
          </w:p>
        </w:tc>
      </w:tr>
      <w:tr w:rsidR="008B0FCF" w:rsidRPr="0035632E" w:rsidTr="004B5B42">
        <w:trPr>
          <w:trHeight w:val="258"/>
          <w:jc w:val="center"/>
        </w:trPr>
        <w:tc>
          <w:tcPr>
            <w:tcW w:w="5000" w:type="pct"/>
            <w:gridSpan w:val="6"/>
          </w:tcPr>
          <w:p w:rsidR="008B0FCF" w:rsidRPr="00DD566F" w:rsidRDefault="008B0FCF" w:rsidP="004B5B42">
            <w:pPr>
              <w:pStyle w:val="2"/>
              <w:rPr>
                <w:b w:val="0"/>
              </w:rPr>
            </w:pPr>
            <w:r w:rsidRPr="00DD566F">
              <w:rPr>
                <w:b w:val="0"/>
              </w:rPr>
              <w:lastRenderedPageBreak/>
              <w:t>3.Развитие правовой имущественной поддержки субъектов малого и среднего предпринимательства</w:t>
            </w:r>
          </w:p>
        </w:tc>
      </w:tr>
      <w:tr w:rsidR="008B0FCF" w:rsidRPr="0035632E" w:rsidTr="004B5B42">
        <w:trPr>
          <w:trHeight w:val="1399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3.1.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Предоставление муниципального имущества, в том числе земельных участков, в аренду субъектам малого и среднего предпринимательства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spacing w:after="120"/>
              <w:jc w:val="both"/>
            </w:pP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 xml:space="preserve"> Источники финансирования не требуются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344"/>
          <w:jc w:val="center"/>
        </w:trPr>
        <w:tc>
          <w:tcPr>
            <w:tcW w:w="5000" w:type="pct"/>
            <w:gridSpan w:val="6"/>
          </w:tcPr>
          <w:p w:rsidR="008B0FCF" w:rsidRPr="00DD566F" w:rsidRDefault="008B0FCF" w:rsidP="004B5B42">
            <w:pPr>
              <w:pStyle w:val="2"/>
              <w:rPr>
                <w:b w:val="0"/>
              </w:rPr>
            </w:pPr>
            <w:r w:rsidRPr="00DD566F">
              <w:rPr>
                <w:b w:val="0"/>
              </w:rPr>
              <w:t>4.Информационное обеспечение реализации Программы</w:t>
            </w:r>
          </w:p>
        </w:tc>
      </w:tr>
      <w:tr w:rsidR="008B0FCF" w:rsidRPr="0035632E" w:rsidTr="004B5B42">
        <w:trPr>
          <w:trHeight w:val="533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4.1.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Ведение Реестра субъектов малого и среднего предпринимательства – получателей поддержки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Источники финансирования не требуются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экономики администрация Озинского муниципального района</w:t>
            </w:r>
          </w:p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</w:p>
        </w:tc>
      </w:tr>
      <w:tr w:rsidR="008B0FCF" w:rsidRPr="0035632E" w:rsidTr="004B5B42">
        <w:trPr>
          <w:trHeight w:val="675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4.2.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Размещение информационных материалов и статей по малому и среднему предпринимательству на официальном сайте администрации и в средствах массовой информации Озинского муниципального района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rPr>
                <w:b w:val="0"/>
              </w:rPr>
              <w:t>Средства бюджета Озинского  муниципального района, внебюджетные средства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В пределах бюджетных ассигнований, выделяемых на основную деятельность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Органы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4.3.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 xml:space="preserve"> Информирование  субъектов малого и среднего предпринимательства о проведении  областного конкурса «Предприниматель Саратовской Губернии», участие предпринимателей в конкурсе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Источники финансирования не требуются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356"/>
          <w:jc w:val="center"/>
        </w:trPr>
        <w:tc>
          <w:tcPr>
            <w:tcW w:w="5000" w:type="pct"/>
            <w:gridSpan w:val="6"/>
          </w:tcPr>
          <w:p w:rsidR="008B0FCF" w:rsidRPr="00DD566F" w:rsidRDefault="008B0FCF" w:rsidP="004B5B42">
            <w:pPr>
              <w:spacing w:after="120"/>
              <w:jc w:val="center"/>
            </w:pPr>
            <w:r w:rsidRPr="00DD566F">
              <w:t>5.Формирование положительного имиджа предприятий малого и среднего предприн</w:t>
            </w:r>
            <w:r>
              <w:t>и</w:t>
            </w:r>
            <w:r w:rsidRPr="00DD566F">
              <w:t>мательства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lastRenderedPageBreak/>
              <w:t>5.1.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Проведение мероприятий, посвященных Дню предпринимателя Озинского муниципального района:</w:t>
            </w:r>
          </w:p>
          <w:p w:rsidR="008B0FCF" w:rsidRPr="00DD566F" w:rsidRDefault="008B0FCF" w:rsidP="004B5B42">
            <w:pPr>
              <w:jc w:val="both"/>
            </w:pPr>
            <w:r w:rsidRPr="00DD566F">
              <w:t>- поощрение лучших представителей малого бизнеса по итогам районного конкурса «Лучший предприниматель года»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rPr>
                <w:b w:val="0"/>
              </w:rPr>
              <w:t>Средства бюджета Озинского муниципального района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30,0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jc w:val="both"/>
            </w:pPr>
            <w:r w:rsidRPr="00DD566F">
              <w:t xml:space="preserve">Отдел экономики администрация Озинского </w:t>
            </w:r>
            <w:proofErr w:type="gramStart"/>
            <w:r w:rsidRPr="00DD566F">
              <w:t>муниципального</w:t>
            </w:r>
            <w:proofErr w:type="gramEnd"/>
          </w:p>
          <w:p w:rsidR="008B0FCF" w:rsidRPr="00DD566F" w:rsidRDefault="008B0FCF" w:rsidP="004B5B42">
            <w:pPr>
              <w:spacing w:after="120"/>
              <w:jc w:val="both"/>
            </w:pPr>
            <w:r w:rsidRPr="00DD566F">
              <w:t>района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5.2.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 xml:space="preserve">Проведение конференций, «круглых столов»,  выставок продукции собственного производства местных товаропроизводителей на территории Озинского муниципального района 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Источники финансирования не требуются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5.3.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Проведение рекламных мероприятий, участие ОМС в форумах, конференциях, проводимых на областном уровне, с обязательным привлечением к участию в данных мероприятиях наиболее передовых местных представителей малого бизнеса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Источники финансирования не требуются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5.4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Поддержка и сопровождение инвестиционных проектов и бизнес-планов субъектов малого предпринимательства: экспертная оценка проектов, предварительная оценка бизнес-планов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rPr>
                <w:b w:val="0"/>
              </w:rPr>
              <w:t>Источники финансирования не требуются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экономики администрации Озинского муниципального района</w:t>
            </w:r>
          </w:p>
          <w:p w:rsidR="008B0FCF" w:rsidRPr="00DD566F" w:rsidRDefault="008B0FCF" w:rsidP="004B5B42">
            <w:pPr>
              <w:spacing w:after="120"/>
              <w:jc w:val="both"/>
            </w:pP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lastRenderedPageBreak/>
              <w:t>5.5.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 xml:space="preserve">Участие субъектов малого и среднего предпринимательства в областном конкурсе «Предприниматель Саратовской Губернии» 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Источники финансирования не требуются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Финансирование не требуется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505"/>
          <w:jc w:val="center"/>
        </w:trPr>
        <w:tc>
          <w:tcPr>
            <w:tcW w:w="5000" w:type="pct"/>
            <w:gridSpan w:val="6"/>
          </w:tcPr>
          <w:p w:rsidR="008B0FCF" w:rsidRPr="00DD566F" w:rsidRDefault="008B0FCF" w:rsidP="004B5B42">
            <w:pPr>
              <w:pStyle w:val="2"/>
              <w:rPr>
                <w:b w:val="0"/>
              </w:rPr>
            </w:pPr>
            <w:r w:rsidRPr="00DD566F">
              <w:rPr>
                <w:b w:val="0"/>
              </w:rPr>
              <w:t>6.Поддержка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10" w:type="pct"/>
          </w:tcPr>
          <w:p w:rsidR="008B0FCF" w:rsidRPr="00DD566F" w:rsidRDefault="008B0FCF" w:rsidP="004B5B42">
            <w:pPr>
              <w:spacing w:after="120"/>
              <w:jc w:val="both"/>
            </w:pPr>
            <w:r w:rsidRPr="00DD566F">
              <w:t>6.1.</w:t>
            </w:r>
          </w:p>
        </w:tc>
        <w:tc>
          <w:tcPr>
            <w:tcW w:w="1311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Повышение квалификации сотрудников,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</w:t>
            </w:r>
          </w:p>
        </w:tc>
        <w:tc>
          <w:tcPr>
            <w:tcW w:w="674" w:type="pct"/>
          </w:tcPr>
          <w:p w:rsidR="008B0FCF" w:rsidRPr="00DD566F" w:rsidRDefault="008B0FCF" w:rsidP="004B5B42">
            <w:pPr>
              <w:pStyle w:val="2"/>
              <w:jc w:val="both"/>
            </w:pPr>
            <w:r w:rsidRPr="00DD566F">
              <w:rPr>
                <w:b w:val="0"/>
              </w:rPr>
              <w:t>Средства бюджета Озинского муниципального района</w:t>
            </w:r>
          </w:p>
        </w:tc>
        <w:tc>
          <w:tcPr>
            <w:tcW w:w="578" w:type="pct"/>
          </w:tcPr>
          <w:p w:rsidR="008B0FCF" w:rsidRPr="00DD566F" w:rsidRDefault="008B0FCF" w:rsidP="004B5B42">
            <w:pPr>
              <w:jc w:val="both"/>
              <w:rPr>
                <w:b/>
              </w:rPr>
            </w:pPr>
            <w:r w:rsidRPr="00DD566F">
              <w:t>2014</w:t>
            </w:r>
          </w:p>
        </w:tc>
        <w:tc>
          <w:tcPr>
            <w:tcW w:w="1002" w:type="pct"/>
            <w:tcBorders>
              <w:left w:val="single" w:sz="4" w:space="0" w:color="auto"/>
            </w:tcBorders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В пределах бюджетных ассигнований, выделяемых на основную деятельность</w:t>
            </w:r>
          </w:p>
        </w:tc>
        <w:tc>
          <w:tcPr>
            <w:tcW w:w="1225" w:type="pct"/>
          </w:tcPr>
          <w:p w:rsidR="008B0FCF" w:rsidRPr="00DD566F" w:rsidRDefault="008B0FCF" w:rsidP="004B5B42">
            <w:pPr>
              <w:pStyle w:val="2"/>
              <w:jc w:val="both"/>
              <w:rPr>
                <w:b w:val="0"/>
              </w:rPr>
            </w:pPr>
            <w:r w:rsidRPr="00DD566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8B0FCF" w:rsidRPr="0035632E" w:rsidTr="004B5B42">
        <w:trPr>
          <w:trHeight w:val="817"/>
          <w:jc w:val="center"/>
        </w:trPr>
        <w:tc>
          <w:tcPr>
            <w:tcW w:w="2773" w:type="pct"/>
            <w:gridSpan w:val="4"/>
          </w:tcPr>
          <w:p w:rsidR="008B0FCF" w:rsidRDefault="008B0FCF" w:rsidP="004B5B42">
            <w:pPr>
              <w:jc w:val="both"/>
              <w:rPr>
                <w:b/>
                <w:sz w:val="28"/>
                <w:szCs w:val="28"/>
              </w:rPr>
            </w:pPr>
            <w:r w:rsidRPr="001E6940">
              <w:rPr>
                <w:b/>
                <w:sz w:val="28"/>
                <w:szCs w:val="28"/>
              </w:rPr>
              <w:t>ВСЕГО</w:t>
            </w:r>
            <w:r>
              <w:rPr>
                <w:b/>
                <w:sz w:val="28"/>
                <w:szCs w:val="28"/>
              </w:rPr>
              <w:t xml:space="preserve"> в том числе:</w:t>
            </w:r>
          </w:p>
          <w:p w:rsidR="008B0FCF" w:rsidRDefault="008B0FCF" w:rsidP="004B5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-за счет средств федерального бюджета</w:t>
            </w:r>
          </w:p>
          <w:p w:rsidR="008B0FCF" w:rsidRDefault="008B0FCF" w:rsidP="004B5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за счет средств бюджета области</w:t>
            </w:r>
          </w:p>
          <w:p w:rsidR="008B0FCF" w:rsidRPr="001E6940" w:rsidRDefault="008B0FCF" w:rsidP="004B5B4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за счет средств бюджета Озинского района</w:t>
            </w:r>
          </w:p>
        </w:tc>
        <w:tc>
          <w:tcPr>
            <w:tcW w:w="2227" w:type="pct"/>
            <w:gridSpan w:val="2"/>
            <w:tcBorders>
              <w:left w:val="single" w:sz="4" w:space="0" w:color="auto"/>
            </w:tcBorders>
          </w:tcPr>
          <w:p w:rsidR="008B0FCF" w:rsidRPr="005E236F" w:rsidRDefault="008B0FCF" w:rsidP="004B5B4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</w:t>
            </w:r>
            <w:r w:rsidRPr="001E69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8 </w:t>
            </w:r>
            <w:r w:rsidRPr="005E236F">
              <w:rPr>
                <w:sz w:val="28"/>
                <w:szCs w:val="28"/>
              </w:rPr>
              <w:t>тыс</w:t>
            </w:r>
            <w:proofErr w:type="gramStart"/>
            <w:r w:rsidRPr="005E236F">
              <w:rPr>
                <w:sz w:val="28"/>
                <w:szCs w:val="28"/>
              </w:rPr>
              <w:t>.р</w:t>
            </w:r>
            <w:proofErr w:type="gramEnd"/>
            <w:r w:rsidRPr="005E236F">
              <w:rPr>
                <w:sz w:val="28"/>
                <w:szCs w:val="28"/>
              </w:rPr>
              <w:t>уб.</w:t>
            </w:r>
          </w:p>
          <w:p w:rsidR="008B0FCF" w:rsidRPr="005E236F" w:rsidRDefault="008B0FCF" w:rsidP="004B5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  <w:r w:rsidRPr="005E236F">
              <w:rPr>
                <w:sz w:val="28"/>
                <w:szCs w:val="28"/>
              </w:rPr>
              <w:t>,0 тыс</w:t>
            </w:r>
            <w:proofErr w:type="gramStart"/>
            <w:r w:rsidRPr="005E236F">
              <w:rPr>
                <w:sz w:val="28"/>
                <w:szCs w:val="28"/>
              </w:rPr>
              <w:t>.р</w:t>
            </w:r>
            <w:proofErr w:type="gramEnd"/>
            <w:r w:rsidRPr="005E236F">
              <w:rPr>
                <w:sz w:val="28"/>
                <w:szCs w:val="28"/>
              </w:rPr>
              <w:t>уб.</w:t>
            </w:r>
          </w:p>
          <w:p w:rsidR="008B0FCF" w:rsidRPr="005E236F" w:rsidRDefault="008B0FCF" w:rsidP="004B5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r w:rsidRPr="005E236F">
              <w:rPr>
                <w:sz w:val="28"/>
                <w:szCs w:val="28"/>
              </w:rPr>
              <w:t>,0 тыс</w:t>
            </w:r>
            <w:proofErr w:type="gramStart"/>
            <w:r w:rsidRPr="005E236F">
              <w:rPr>
                <w:sz w:val="28"/>
                <w:szCs w:val="28"/>
              </w:rPr>
              <w:t>.р</w:t>
            </w:r>
            <w:proofErr w:type="gramEnd"/>
            <w:r w:rsidRPr="005E236F">
              <w:rPr>
                <w:sz w:val="28"/>
                <w:szCs w:val="28"/>
              </w:rPr>
              <w:t>уб.</w:t>
            </w:r>
          </w:p>
          <w:p w:rsidR="008B0FCF" w:rsidRPr="00727502" w:rsidRDefault="008B0FCF" w:rsidP="004B5B42">
            <w:r>
              <w:rPr>
                <w:sz w:val="28"/>
                <w:szCs w:val="28"/>
              </w:rPr>
              <w:t>34,8</w:t>
            </w:r>
            <w:r w:rsidRPr="005E236F">
              <w:rPr>
                <w:sz w:val="28"/>
                <w:szCs w:val="28"/>
              </w:rPr>
              <w:t xml:space="preserve"> тыс</w:t>
            </w:r>
            <w:proofErr w:type="gramStart"/>
            <w:r w:rsidRPr="005E236F">
              <w:rPr>
                <w:sz w:val="28"/>
                <w:szCs w:val="28"/>
              </w:rPr>
              <w:t>.р</w:t>
            </w:r>
            <w:proofErr w:type="gramEnd"/>
            <w:r w:rsidRPr="005E236F">
              <w:rPr>
                <w:sz w:val="28"/>
                <w:szCs w:val="28"/>
              </w:rPr>
              <w:t>уб.</w:t>
            </w:r>
          </w:p>
        </w:tc>
      </w:tr>
    </w:tbl>
    <w:p w:rsidR="008B0FCF" w:rsidRPr="0035632E" w:rsidRDefault="008B0FCF" w:rsidP="008B0FCF">
      <w:pPr>
        <w:rPr>
          <w:sz w:val="28"/>
          <w:szCs w:val="28"/>
        </w:rPr>
      </w:pPr>
    </w:p>
    <w:p w:rsidR="008B0FCF" w:rsidRPr="0035632E" w:rsidRDefault="008B0FCF" w:rsidP="008B0FCF">
      <w:pPr>
        <w:rPr>
          <w:sz w:val="28"/>
          <w:szCs w:val="28"/>
        </w:rPr>
      </w:pPr>
    </w:p>
    <w:p w:rsidR="008B0FCF" w:rsidRPr="005F63E6" w:rsidRDefault="008B0FCF" w:rsidP="008B0FC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5632E">
        <w:rPr>
          <w:sz w:val="28"/>
          <w:szCs w:val="28"/>
        </w:rPr>
        <w:t>ВЕРНО:</w:t>
      </w:r>
      <w:r>
        <w:rPr>
          <w:sz w:val="28"/>
          <w:szCs w:val="28"/>
        </w:rPr>
        <w:t xml:space="preserve"> </w:t>
      </w:r>
    </w:p>
    <w:p w:rsidR="008B0FCF" w:rsidRPr="005F63E6" w:rsidRDefault="008B0FCF" w:rsidP="008B0FCF">
      <w:pPr>
        <w:jc w:val="center"/>
        <w:rPr>
          <w:sz w:val="28"/>
          <w:szCs w:val="28"/>
        </w:rPr>
      </w:pPr>
    </w:p>
    <w:p w:rsidR="008B0FCF" w:rsidRPr="00D007C8" w:rsidRDefault="008B0FCF" w:rsidP="008B0FCF"/>
    <w:p w:rsidR="00F93AAE" w:rsidRDefault="00F93AAE"/>
    <w:sectPr w:rsidR="00F93AAE" w:rsidSect="008B0F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4B"/>
    <w:multiLevelType w:val="hybridMultilevel"/>
    <w:tmpl w:val="506CC6BE"/>
    <w:lvl w:ilvl="0" w:tplc="278A3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51664"/>
    <w:rsid w:val="004967B8"/>
    <w:rsid w:val="008B0FCF"/>
    <w:rsid w:val="00942535"/>
    <w:rsid w:val="009C63B7"/>
    <w:rsid w:val="00BC6B26"/>
    <w:rsid w:val="00C51664"/>
    <w:rsid w:val="00CD4802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64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8B0FC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66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51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0F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B0FCF"/>
    <w:pPr>
      <w:jc w:val="center"/>
    </w:pPr>
    <w:rPr>
      <w:b/>
      <w:bCs/>
      <w:sz w:val="28"/>
      <w:u w:val="single"/>
    </w:rPr>
  </w:style>
  <w:style w:type="character" w:customStyle="1" w:styleId="a6">
    <w:name w:val="Название Знак"/>
    <w:basedOn w:val="a0"/>
    <w:link w:val="a5"/>
    <w:rsid w:val="008B0FC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2014-08-14T11:40:00Z</dcterms:created>
  <dcterms:modified xsi:type="dcterms:W3CDTF">2014-08-14T12:11:00Z</dcterms:modified>
</cp:coreProperties>
</file>