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3A90E" w14:textId="77777777" w:rsidR="006138E5" w:rsidRDefault="006138E5" w:rsidP="006138E5">
      <w:pPr>
        <w:jc w:val="center"/>
        <w:rPr>
          <w:b/>
        </w:rPr>
      </w:pPr>
      <w:r w:rsidRPr="006138E5">
        <w:rPr>
          <w:b/>
        </w:rPr>
        <w:t>Выходим из тени: что такое неформальная занятость и зачем нужен чёрный список работодателей</w:t>
      </w:r>
    </w:p>
    <w:p w14:paraId="0A48CF9A" w14:textId="546E3DF1" w:rsidR="006138E5" w:rsidRPr="006138E5" w:rsidRDefault="006138E5" w:rsidP="006138E5">
      <w:pPr>
        <w:jc w:val="center"/>
        <w:rPr>
          <w:b/>
        </w:rPr>
      </w:pPr>
      <w:r>
        <w:rPr>
          <w:noProof/>
        </w:rPr>
        <w:drawing>
          <wp:inline distT="0" distB="0" distL="0" distR="0" wp14:anchorId="0BC6515C" wp14:editId="522BDE5C">
            <wp:extent cx="5896708" cy="2344420"/>
            <wp:effectExtent l="0" t="0" r="8890" b="0"/>
            <wp:docPr id="1501256950" name="Рисунок 1" descr="Выходим из тени: что такое неформальная занятость и зачем нужен чёрный список работода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ыходим из тени: что такое неформальная занятость и зачем нужен чёрный список работодателе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261" cy="2368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B1070" w14:textId="77777777" w:rsidR="006138E5" w:rsidRDefault="006138E5" w:rsidP="006138E5">
      <w:pPr>
        <w:jc w:val="both"/>
      </w:pPr>
      <w:r>
        <w:t xml:space="preserve">    </w:t>
      </w:r>
      <w:r w:rsidRPr="006138E5">
        <w:t xml:space="preserve">В России усиливают контроль за неформальной занятостью. </w:t>
      </w:r>
    </w:p>
    <w:p w14:paraId="64D0E344" w14:textId="77777777" w:rsidR="006138E5" w:rsidRDefault="006138E5" w:rsidP="006138E5">
      <w:pPr>
        <w:jc w:val="both"/>
      </w:pPr>
      <w:r>
        <w:t xml:space="preserve">    </w:t>
      </w:r>
      <w:r w:rsidRPr="006138E5">
        <w:t xml:space="preserve">Появился чёрный список недобросовестных работодателей, а регионы получили новые требования по выявлению серых схем и противодействию им на рынке труда. </w:t>
      </w:r>
    </w:p>
    <w:p w14:paraId="2A955E9F" w14:textId="77777777" w:rsidR="006138E5" w:rsidRDefault="006138E5" w:rsidP="006138E5">
      <w:pPr>
        <w:jc w:val="both"/>
      </w:pPr>
      <w:r>
        <w:t xml:space="preserve">    </w:t>
      </w:r>
      <w:r w:rsidRPr="006138E5">
        <w:t xml:space="preserve">Даже самозанятые должны следить за правильностью оформления своих доходов, чтобы не попасть под подозрение. </w:t>
      </w:r>
    </w:p>
    <w:p w14:paraId="740C5302" w14:textId="4FE85A6E" w:rsidR="002A3DC1" w:rsidRDefault="006138E5" w:rsidP="006138E5">
      <w:pPr>
        <w:jc w:val="both"/>
      </w:pPr>
      <w:r>
        <w:t xml:space="preserve">    </w:t>
      </w:r>
      <w:r w:rsidRPr="006138E5">
        <w:t>Разбираемся, что считается теневой занятостью, кто может оказаться в реестре недобросовестных работодателей и как противодействовать нелегальным схемам</w:t>
      </w:r>
      <w:r>
        <w:t>.</w:t>
      </w:r>
    </w:p>
    <w:p w14:paraId="66C6EC01" w14:textId="564B66C0" w:rsidR="006138E5" w:rsidRDefault="006138E5" w:rsidP="006138E5">
      <w:pPr>
        <w:jc w:val="both"/>
      </w:pPr>
      <w:r>
        <w:rPr>
          <w:b/>
        </w:rPr>
        <w:t xml:space="preserve">    </w:t>
      </w:r>
      <w:r w:rsidRPr="00360B28">
        <w:rPr>
          <w:b/>
          <w:bCs w:val="0"/>
        </w:rPr>
        <w:t>Теневая, или неформальная, занятость</w:t>
      </w:r>
      <w:r w:rsidRPr="006138E5">
        <w:t xml:space="preserve"> — это значит, что человек работает, но официально не числится в компании, а работодатель скрывает факт трудовых отношений. </w:t>
      </w:r>
    </w:p>
    <w:p w14:paraId="2C93E912" w14:textId="77777777" w:rsidR="006138E5" w:rsidRDefault="006138E5" w:rsidP="006138E5">
      <w:pPr>
        <w:jc w:val="both"/>
      </w:pPr>
      <w:r>
        <w:t xml:space="preserve">     </w:t>
      </w:r>
      <w:r w:rsidRPr="006138E5">
        <w:t xml:space="preserve">Зарплата зачастую выдаётся наличными, трудового договора нет, налоги не платятся. </w:t>
      </w:r>
    </w:p>
    <w:p w14:paraId="6AD411EA" w14:textId="5D34EEED" w:rsidR="006138E5" w:rsidRPr="006138E5" w:rsidRDefault="006138E5" w:rsidP="006138E5">
      <w:pPr>
        <w:jc w:val="both"/>
        <w:rPr>
          <w:b/>
        </w:rPr>
      </w:pPr>
      <w:r>
        <w:t xml:space="preserve">     </w:t>
      </w:r>
      <w:r w:rsidRPr="006138E5">
        <w:t>Чаще всего так делают, чтобы сэкономить на обязательных страховых взносах или упростить оформление работы.</w:t>
      </w:r>
    </w:p>
    <w:p w14:paraId="497B1602" w14:textId="77777777" w:rsidR="006138E5" w:rsidRDefault="006138E5" w:rsidP="006138E5">
      <w:pPr>
        <w:jc w:val="both"/>
      </w:pPr>
      <w:r>
        <w:t xml:space="preserve">     </w:t>
      </w:r>
      <w:r w:rsidRPr="006138E5">
        <w:t xml:space="preserve">На первый взгляд может показаться, что ничего страшного в этом нет — сотрудник же получает деньги. </w:t>
      </w:r>
    </w:p>
    <w:p w14:paraId="64C0319F" w14:textId="651909D4" w:rsidR="006138E5" w:rsidRDefault="006138E5" w:rsidP="006138E5">
      <w:pPr>
        <w:jc w:val="both"/>
      </w:pPr>
      <w:r>
        <w:t xml:space="preserve">     </w:t>
      </w:r>
      <w:r w:rsidRPr="006138E5">
        <w:t>Но такая схема почти всегда оборачивается проблемами для самого работника: если зарплата серая, то он лишается важных гарантий.</w:t>
      </w:r>
    </w:p>
    <w:p w14:paraId="728F73D2" w14:textId="3F3C4587" w:rsidR="006138E5" w:rsidRPr="00360B28" w:rsidRDefault="006138E5" w:rsidP="006138E5">
      <w:pPr>
        <w:jc w:val="both"/>
        <w:rPr>
          <w:b/>
        </w:rPr>
      </w:pPr>
      <w:r>
        <w:t xml:space="preserve">     </w:t>
      </w:r>
      <w:r w:rsidRPr="00360B28">
        <w:rPr>
          <w:b/>
        </w:rPr>
        <w:t>Работа по теневой схеме не гарантирует:</w:t>
      </w:r>
    </w:p>
    <w:p w14:paraId="3EBE0870" w14:textId="618D2D45" w:rsidR="006138E5" w:rsidRPr="00360B28" w:rsidRDefault="00360B28" w:rsidP="006138E5">
      <w:pPr>
        <w:jc w:val="both"/>
      </w:pPr>
      <w:r>
        <w:t xml:space="preserve">     </w:t>
      </w:r>
      <w:r w:rsidR="006138E5" w:rsidRPr="00360B28">
        <w:t xml:space="preserve">• защиту закона. Нет договора — нет доказательств. </w:t>
      </w:r>
    </w:p>
    <w:p w14:paraId="4E458C43" w14:textId="5AAF8612" w:rsidR="006138E5" w:rsidRPr="00360B28" w:rsidRDefault="006138E5" w:rsidP="006138E5">
      <w:pPr>
        <w:jc w:val="both"/>
      </w:pPr>
      <w:r w:rsidRPr="00360B28">
        <w:t xml:space="preserve">     </w:t>
      </w:r>
      <w:r w:rsidRPr="00360B28">
        <w:t>Работодатель может снизить зарплату или перестать её платить в любой момент. Отстоять свои права практически невозможно;</w:t>
      </w:r>
    </w:p>
    <w:p w14:paraId="019AF4AC" w14:textId="2D744A23" w:rsidR="006138E5" w:rsidRPr="00360B28" w:rsidRDefault="00360B28" w:rsidP="006138E5">
      <w:pPr>
        <w:jc w:val="both"/>
      </w:pPr>
      <w:r>
        <w:t xml:space="preserve">     </w:t>
      </w:r>
      <w:r w:rsidR="006138E5" w:rsidRPr="00360B28">
        <w:t xml:space="preserve">• социальные выплаты. </w:t>
      </w:r>
    </w:p>
    <w:p w14:paraId="5D22B7A3" w14:textId="0DE8709B" w:rsidR="006138E5" w:rsidRPr="00360B28" w:rsidRDefault="006138E5" w:rsidP="006138E5">
      <w:pPr>
        <w:jc w:val="both"/>
      </w:pPr>
      <w:r w:rsidRPr="00360B28">
        <w:t xml:space="preserve">     </w:t>
      </w:r>
      <w:r w:rsidRPr="00360B28">
        <w:t>Больничные, декретные, выплаты по травмам на работе — всё рассчитывается по белой зарплате. Если её почти нет, то и помощи практически не будет;</w:t>
      </w:r>
    </w:p>
    <w:p w14:paraId="6492CE4D" w14:textId="2231E634" w:rsidR="006138E5" w:rsidRPr="00360B28" w:rsidRDefault="00360B28" w:rsidP="006138E5">
      <w:pPr>
        <w:jc w:val="both"/>
      </w:pPr>
      <w:r>
        <w:t xml:space="preserve">     </w:t>
      </w:r>
      <w:r w:rsidR="006138E5" w:rsidRPr="00360B28">
        <w:t xml:space="preserve">• пенсию. </w:t>
      </w:r>
    </w:p>
    <w:p w14:paraId="17EBC521" w14:textId="35276608" w:rsidR="006138E5" w:rsidRPr="00360B28" w:rsidRDefault="006138E5" w:rsidP="006138E5">
      <w:pPr>
        <w:jc w:val="both"/>
      </w:pPr>
      <w:r w:rsidRPr="00360B28">
        <w:t xml:space="preserve">     </w:t>
      </w:r>
      <w:r w:rsidRPr="00360B28">
        <w:t>Будущая пенсия формируется из официальных страховых взносов. Если работодатель их не платит, этот период просто не засчитывается;</w:t>
      </w:r>
    </w:p>
    <w:p w14:paraId="72543707" w14:textId="720BD032" w:rsidR="006138E5" w:rsidRPr="00360B28" w:rsidRDefault="00360B28" w:rsidP="006138E5">
      <w:pPr>
        <w:jc w:val="both"/>
      </w:pPr>
      <w:r>
        <w:lastRenderedPageBreak/>
        <w:t xml:space="preserve">     </w:t>
      </w:r>
      <w:r w:rsidR="006138E5" w:rsidRPr="00360B28">
        <w:t xml:space="preserve">• возможность взять кредит и ипотеку. </w:t>
      </w:r>
    </w:p>
    <w:p w14:paraId="4AF63F74" w14:textId="4FA60369" w:rsidR="006138E5" w:rsidRPr="00360B28" w:rsidRDefault="006138E5" w:rsidP="006138E5">
      <w:pPr>
        <w:jc w:val="both"/>
      </w:pPr>
      <w:r w:rsidRPr="00360B28">
        <w:t xml:space="preserve">     </w:t>
      </w:r>
      <w:r w:rsidRPr="00360B28">
        <w:t>Банки смотрят только на официальные доходы. Даже если «в конверте» зарплата высокая, это не доказательство для кредиторов.</w:t>
      </w:r>
    </w:p>
    <w:p w14:paraId="5AA9BE6B" w14:textId="77777777" w:rsidR="006138E5" w:rsidRDefault="006138E5" w:rsidP="006138E5">
      <w:pPr>
        <w:jc w:val="both"/>
      </w:pPr>
      <w:r>
        <w:t xml:space="preserve">     </w:t>
      </w:r>
      <w:r w:rsidRPr="006138E5">
        <w:t>По действующему законодательству обязанность по уплате налогов с заработной платы сотрудников возлагается на работодателя (ст. 226 НК РФ).</w:t>
      </w:r>
    </w:p>
    <w:p w14:paraId="6547F7DE" w14:textId="14FCE21C" w:rsidR="006138E5" w:rsidRPr="006138E5" w:rsidRDefault="006138E5" w:rsidP="006138E5">
      <w:pPr>
        <w:jc w:val="both"/>
      </w:pPr>
      <w:r>
        <w:t xml:space="preserve"> </w:t>
      </w:r>
      <w:r w:rsidRPr="006138E5">
        <w:t xml:space="preserve"> </w:t>
      </w:r>
      <w:r>
        <w:t xml:space="preserve">   </w:t>
      </w:r>
      <w:r w:rsidRPr="006138E5">
        <w:t>Однако в случае судебного разбирательства от работника потребуется подтверждение, что он не участвовал в схемах ухода от налогообложения.</w:t>
      </w:r>
    </w:p>
    <w:p w14:paraId="24BD1D73" w14:textId="77777777" w:rsidR="006138E5" w:rsidRDefault="006138E5" w:rsidP="006138E5">
      <w:pPr>
        <w:jc w:val="both"/>
      </w:pPr>
      <w:r>
        <w:t xml:space="preserve">     </w:t>
      </w:r>
      <w:r w:rsidRPr="006138E5">
        <w:t xml:space="preserve">Ответственность граждан за подобные нарушения предусмотрена ст. 122 Налогового кодекса РФ и ст. 198 Уголовного кодекса РФ. </w:t>
      </w:r>
    </w:p>
    <w:p w14:paraId="0196D6DD" w14:textId="046C573A" w:rsidR="006138E5" w:rsidRPr="006138E5" w:rsidRDefault="006138E5" w:rsidP="006138E5">
      <w:pPr>
        <w:jc w:val="both"/>
      </w:pPr>
      <w:r>
        <w:t xml:space="preserve">     </w:t>
      </w:r>
      <w:r w:rsidRPr="006138E5">
        <w:t>В частности, ст. 122 НК РФ устанавливает, что за неуплату налога может быть назначен штраф в размере от 20 до 40% от суммы недоимки.</w:t>
      </w:r>
    </w:p>
    <w:p w14:paraId="5C569CCA" w14:textId="77777777" w:rsidR="006138E5" w:rsidRDefault="006138E5" w:rsidP="006138E5">
      <w:pPr>
        <w:jc w:val="both"/>
      </w:pPr>
      <w:r>
        <w:t xml:space="preserve">      </w:t>
      </w:r>
      <w:r w:rsidRPr="006138E5">
        <w:t xml:space="preserve">Если ситуация с теневым трудоустройством уже сложилась, можно потребовать официальных выплат, самостоятельно задекларировать доход или обратиться в контролирующие органы. </w:t>
      </w:r>
    </w:p>
    <w:p w14:paraId="12BD814E" w14:textId="69447F19" w:rsidR="006138E5" w:rsidRPr="006138E5" w:rsidRDefault="006138E5" w:rsidP="006138E5">
      <w:pPr>
        <w:jc w:val="both"/>
      </w:pPr>
      <w:r>
        <w:t xml:space="preserve">      </w:t>
      </w:r>
      <w:r w:rsidRPr="006138E5">
        <w:t>Но лучше изначально устраиваться туда, где белая зарплата и официальный договор.</w:t>
      </w:r>
    </w:p>
    <w:p w14:paraId="2F7B6CD7" w14:textId="4341F28E" w:rsidR="006138E5" w:rsidRPr="006138E5" w:rsidRDefault="006138E5" w:rsidP="006138E5">
      <w:pPr>
        <w:jc w:val="both"/>
        <w:rPr>
          <w:b/>
        </w:rPr>
      </w:pPr>
      <w:r>
        <w:rPr>
          <w:b/>
        </w:rPr>
        <w:t xml:space="preserve">     </w:t>
      </w:r>
      <w:r w:rsidRPr="006138E5">
        <w:rPr>
          <w:b/>
        </w:rPr>
        <w:t>Является ли самозанятость теневой занятостью</w:t>
      </w:r>
      <w:r>
        <w:rPr>
          <w:b/>
        </w:rPr>
        <w:t>?</w:t>
      </w:r>
    </w:p>
    <w:p w14:paraId="06EE5FA4" w14:textId="77777777" w:rsidR="006138E5" w:rsidRDefault="006138E5" w:rsidP="006138E5">
      <w:pPr>
        <w:jc w:val="both"/>
      </w:pPr>
      <w:r>
        <w:t xml:space="preserve">     </w:t>
      </w:r>
      <w:r w:rsidRPr="00360B28">
        <w:rPr>
          <w:b/>
          <w:bCs w:val="0"/>
        </w:rPr>
        <w:t>Самозанятость</w:t>
      </w:r>
      <w:r w:rsidRPr="006138E5">
        <w:t xml:space="preserve"> — это легальный режим, установленный законом.</w:t>
      </w:r>
    </w:p>
    <w:p w14:paraId="2D0B4421" w14:textId="47CA2611" w:rsidR="006138E5" w:rsidRDefault="006138E5" w:rsidP="006138E5">
      <w:pPr>
        <w:jc w:val="both"/>
      </w:pPr>
      <w:r>
        <w:t xml:space="preserve">  </w:t>
      </w:r>
      <w:r w:rsidRPr="006138E5">
        <w:t xml:space="preserve"> </w:t>
      </w:r>
      <w:r>
        <w:t xml:space="preserve">  </w:t>
      </w:r>
      <w:r w:rsidRPr="006138E5">
        <w:t>Самозанятые платят упрощённый налог со своих доходов (НПД — налог на профессиональный доход) и ведут деятельность, не имея работодателя или наёмных работников по трудовым договора</w:t>
      </w:r>
      <w:r>
        <w:t>.</w:t>
      </w:r>
    </w:p>
    <w:p w14:paraId="2C44E982" w14:textId="4D5E321C" w:rsidR="006138E5" w:rsidRPr="00360B28" w:rsidRDefault="006138E5" w:rsidP="006138E5">
      <w:pPr>
        <w:jc w:val="both"/>
        <w:rPr>
          <w:b/>
        </w:rPr>
      </w:pPr>
      <w:r w:rsidRPr="00360B28">
        <w:rPr>
          <w:b/>
          <w:color w:val="EE0000"/>
        </w:rPr>
        <w:t xml:space="preserve">     </w:t>
      </w:r>
      <w:r w:rsidRPr="00360B28">
        <w:rPr>
          <w:b/>
          <w:color w:val="EE0000"/>
        </w:rPr>
        <w:t>Однако самозанятость превращается в теневую занятость, если человек фактически работает как обычный сотрудник (по графику, с подчинением, постоянными задачами), но оформлен как самозанятый, чтобы работодатель мог не платить страховые взносы и НДФЛ</w:t>
      </w:r>
      <w:r w:rsidRPr="00360B28">
        <w:rPr>
          <w:b/>
        </w:rPr>
        <w:t>.</w:t>
      </w:r>
    </w:p>
    <w:p w14:paraId="129D8378" w14:textId="6D84BB95" w:rsidR="006138E5" w:rsidRPr="006138E5" w:rsidRDefault="006138E5" w:rsidP="006138E5">
      <w:pPr>
        <w:jc w:val="both"/>
      </w:pPr>
      <w:r>
        <w:t xml:space="preserve">     </w:t>
      </w:r>
      <w:r w:rsidRPr="006138E5">
        <w:t>В таком случае налоговая рассматривает это как подмену трудовых отношений, что считается нарушением.</w:t>
      </w:r>
    </w:p>
    <w:p w14:paraId="4FBE24F7" w14:textId="3B808593" w:rsidR="006138E5" w:rsidRPr="006138E5" w:rsidRDefault="006138E5" w:rsidP="006138E5">
      <w:pPr>
        <w:jc w:val="center"/>
        <w:rPr>
          <w:b/>
        </w:rPr>
      </w:pPr>
      <w:r w:rsidRPr="006138E5">
        <w:rPr>
          <w:b/>
        </w:rPr>
        <w:t>Ужесточение контроля за теневой занятостью и советы для работодателей</w:t>
      </w:r>
    </w:p>
    <w:p w14:paraId="1FA4864F" w14:textId="77777777" w:rsidR="006138E5" w:rsidRDefault="006138E5" w:rsidP="006138E5">
      <w:pPr>
        <w:jc w:val="both"/>
      </w:pPr>
      <w:r>
        <w:t xml:space="preserve">        </w:t>
      </w:r>
      <w:r w:rsidRPr="006138E5">
        <w:t>С 2025 года в России начал действовать новый механизм контроля за соблюдением трудового законодательства — </w:t>
      </w:r>
      <w:r>
        <w:t xml:space="preserve"> </w:t>
      </w:r>
      <w:hyperlink r:id="rId5" w:tgtFrame="_blank" w:history="1">
        <w:r w:rsidRPr="006138E5">
          <w:rPr>
            <w:rStyle w:val="ad"/>
          </w:rPr>
          <w:t>общедоступный</w:t>
        </w:r>
        <w:r>
          <w:rPr>
            <w:rStyle w:val="ad"/>
          </w:rPr>
          <w:t xml:space="preserve"> </w:t>
        </w:r>
        <w:r w:rsidRPr="006138E5">
          <w:rPr>
            <w:rStyle w:val="ad"/>
          </w:rPr>
          <w:t>реестр</w:t>
        </w:r>
      </w:hyperlink>
      <w:r w:rsidRPr="006138E5">
        <w:t xml:space="preserve"> недобросовестных работодателей, который уже называют чёрным списком Роструда. </w:t>
      </w:r>
    </w:p>
    <w:p w14:paraId="4C9CEDAC" w14:textId="63A04811" w:rsidR="006138E5" w:rsidRPr="006138E5" w:rsidRDefault="006138E5" w:rsidP="006138E5">
      <w:pPr>
        <w:jc w:val="both"/>
      </w:pPr>
      <w:r>
        <w:t xml:space="preserve">       </w:t>
      </w:r>
      <w:r w:rsidRPr="006138E5">
        <w:t>Его формированием ведомство занимается совместно с Федеральной налоговой службой.</w:t>
      </w:r>
    </w:p>
    <w:p w14:paraId="40A23DD4" w14:textId="77777777" w:rsidR="006138E5" w:rsidRDefault="006138E5" w:rsidP="006138E5">
      <w:pPr>
        <w:jc w:val="both"/>
      </w:pPr>
      <w:r>
        <w:t xml:space="preserve">       </w:t>
      </w:r>
      <w:r w:rsidRPr="006138E5">
        <w:t>Основная цель — выявление и пресечение нарушений, связанных с нелегальной занятостью и сокрытием реальных условий труда работников.</w:t>
      </w:r>
    </w:p>
    <w:p w14:paraId="3B56C670" w14:textId="2B2AC9A8" w:rsidR="006138E5" w:rsidRPr="006138E5" w:rsidRDefault="006138E5" w:rsidP="006138E5">
      <w:pPr>
        <w:jc w:val="both"/>
      </w:pPr>
      <w:r>
        <w:t xml:space="preserve"> </w:t>
      </w:r>
      <w:r w:rsidRPr="006138E5">
        <w:t xml:space="preserve"> </w:t>
      </w:r>
      <w:r>
        <w:t xml:space="preserve">     </w:t>
      </w:r>
      <w:r w:rsidRPr="006138E5">
        <w:t>Реестр позволит государственным органам отслеживать работодателей, которые:</w:t>
      </w:r>
    </w:p>
    <w:p w14:paraId="0B078032" w14:textId="77777777" w:rsidR="006138E5" w:rsidRPr="006138E5" w:rsidRDefault="006138E5" w:rsidP="006138E5">
      <w:pPr>
        <w:jc w:val="both"/>
      </w:pPr>
      <w:r w:rsidRPr="006138E5">
        <w:t>• занижают уровень заработной платы,</w:t>
      </w:r>
    </w:p>
    <w:p w14:paraId="39CDB8E9" w14:textId="77777777" w:rsidR="006138E5" w:rsidRPr="006138E5" w:rsidRDefault="006138E5" w:rsidP="006138E5">
      <w:pPr>
        <w:jc w:val="both"/>
      </w:pPr>
      <w:r w:rsidRPr="006138E5">
        <w:t>• скрывают трудовые отношения под видом гражданско-правовых договоров,</w:t>
      </w:r>
    </w:p>
    <w:p w14:paraId="243B85B5" w14:textId="77777777" w:rsidR="006138E5" w:rsidRPr="006138E5" w:rsidRDefault="006138E5" w:rsidP="006138E5">
      <w:pPr>
        <w:jc w:val="both"/>
      </w:pPr>
      <w:r w:rsidRPr="006138E5">
        <w:t>• систематически нарушают нормы трудового законодательства.</w:t>
      </w:r>
    </w:p>
    <w:p w14:paraId="3D031020" w14:textId="748469C3" w:rsidR="006138E5" w:rsidRPr="006138E5" w:rsidRDefault="006138E5" w:rsidP="006138E5">
      <w:pPr>
        <w:jc w:val="both"/>
        <w:rPr>
          <w:b/>
        </w:rPr>
      </w:pPr>
      <w:r>
        <w:rPr>
          <w:b/>
        </w:rPr>
        <w:t xml:space="preserve">      </w:t>
      </w:r>
      <w:r w:rsidRPr="006138E5">
        <w:rPr>
          <w:b/>
        </w:rPr>
        <w:t>Кто может попасть в чёрный список</w:t>
      </w:r>
    </w:p>
    <w:p w14:paraId="398E7E28" w14:textId="078BE243" w:rsidR="006138E5" w:rsidRPr="006138E5" w:rsidRDefault="006138E5" w:rsidP="006138E5">
      <w:pPr>
        <w:jc w:val="both"/>
      </w:pPr>
      <w:r>
        <w:t xml:space="preserve">      </w:t>
      </w:r>
      <w:r w:rsidRPr="006138E5">
        <w:t>В реестр вносятся:</w:t>
      </w:r>
    </w:p>
    <w:p w14:paraId="2A8A98E7" w14:textId="77777777" w:rsidR="006138E5" w:rsidRPr="006138E5" w:rsidRDefault="006138E5" w:rsidP="006138E5">
      <w:pPr>
        <w:jc w:val="both"/>
      </w:pPr>
      <w:r w:rsidRPr="006138E5">
        <w:lastRenderedPageBreak/>
        <w:t>— компании и индивидуальные предприниматели, выплачивающие зарплату ниже МРОТ — с учётом районных коэффициентов и надбавок;</w:t>
      </w:r>
    </w:p>
    <w:p w14:paraId="22189DA0" w14:textId="77777777" w:rsidR="006138E5" w:rsidRPr="006138E5" w:rsidRDefault="006138E5" w:rsidP="006138E5">
      <w:pPr>
        <w:jc w:val="both"/>
      </w:pPr>
      <w:r w:rsidRPr="006138E5">
        <w:t>— работодатели, подменяющие трудовые отношения гражданско-правовыми договорами, когда фактически сотрудник работает как штатный, но оформлен как подрядчик;</w:t>
      </w:r>
    </w:p>
    <w:p w14:paraId="2563D672" w14:textId="77777777" w:rsidR="006138E5" w:rsidRPr="006138E5" w:rsidRDefault="006138E5" w:rsidP="006138E5">
      <w:pPr>
        <w:jc w:val="both"/>
      </w:pPr>
      <w:r w:rsidRPr="006138E5">
        <w:t>— организации, привлечённые к административной ответственности за нарушение порядка оформления работников;</w:t>
      </w:r>
    </w:p>
    <w:p w14:paraId="0226ACA8" w14:textId="77777777" w:rsidR="006138E5" w:rsidRPr="006138E5" w:rsidRDefault="006138E5" w:rsidP="006138E5">
      <w:pPr>
        <w:jc w:val="both"/>
      </w:pPr>
      <w:r w:rsidRPr="006138E5">
        <w:t>— работодатели, у которых выявлены регулярные выплаты самозанятым свыше 20 тыс. рублей в месяц, если есть признаки подмены трудовых отношений;</w:t>
      </w:r>
    </w:p>
    <w:p w14:paraId="20BA6952" w14:textId="77777777" w:rsidR="006138E5" w:rsidRDefault="006138E5" w:rsidP="006138E5">
      <w:pPr>
        <w:jc w:val="both"/>
      </w:pPr>
      <w:r w:rsidRPr="006138E5">
        <w:t>— субъекты, у которых налоговые органы выявили несоответствие между реальными выплатами и отчётностью (например, при занижении фонда оплаты труда или сокрытии доходов сотрудников).</w:t>
      </w:r>
    </w:p>
    <w:p w14:paraId="5A364BE9" w14:textId="77777777" w:rsidR="006138E5" w:rsidRPr="006138E5" w:rsidRDefault="006138E5" w:rsidP="006138E5">
      <w:pPr>
        <w:jc w:val="both"/>
      </w:pPr>
      <w:r>
        <w:t xml:space="preserve">     </w:t>
      </w:r>
      <w:r w:rsidRPr="006138E5">
        <w:t>Основанием для включения в реестр становится нарушение, официально зафиксированное через протокол комиссии по противодействию нелегальной занятости, или материалы ФНС.</w:t>
      </w:r>
    </w:p>
    <w:p w14:paraId="700B07D4" w14:textId="5FB67B6F" w:rsidR="006138E5" w:rsidRPr="005D2B4E" w:rsidRDefault="006138E5" w:rsidP="006138E5">
      <w:pPr>
        <w:jc w:val="both"/>
      </w:pPr>
      <w:r w:rsidRPr="005D2B4E">
        <w:rPr>
          <w:b/>
        </w:rPr>
        <w:t xml:space="preserve">       </w:t>
      </w:r>
      <w:r w:rsidRPr="005D2B4E">
        <w:rPr>
          <w:b/>
        </w:rPr>
        <w:t>Какие последствия ждут недобросовестных работодателей:</w:t>
      </w:r>
    </w:p>
    <w:p w14:paraId="72383637" w14:textId="77777777" w:rsidR="006138E5" w:rsidRPr="005D2B4E" w:rsidRDefault="006138E5" w:rsidP="006138E5">
      <w:pPr>
        <w:jc w:val="both"/>
      </w:pPr>
      <w:r w:rsidRPr="005D2B4E">
        <w:t>• внеплановые проверки со стороны трудовой инспекции, налоговой службы и других ведомств;</w:t>
      </w:r>
    </w:p>
    <w:p w14:paraId="7184D2E4" w14:textId="77777777" w:rsidR="006138E5" w:rsidRPr="005D2B4E" w:rsidRDefault="006138E5" w:rsidP="006138E5">
      <w:pPr>
        <w:jc w:val="both"/>
      </w:pPr>
      <w:r w:rsidRPr="005D2B4E">
        <w:t>• ограничение доступа к государственным мерам поддержки — субсидиям, льготам, налоговым послаблениям;</w:t>
      </w:r>
    </w:p>
    <w:p w14:paraId="0F9B58DC" w14:textId="77777777" w:rsidR="006138E5" w:rsidRPr="005D2B4E" w:rsidRDefault="006138E5" w:rsidP="006138E5">
      <w:pPr>
        <w:jc w:val="both"/>
      </w:pPr>
      <w:r w:rsidRPr="005D2B4E">
        <w:t>• репутационные риски, усложнение найма квалифицированных сотрудников;</w:t>
      </w:r>
    </w:p>
    <w:p w14:paraId="55ACB647" w14:textId="77777777" w:rsidR="006138E5" w:rsidRPr="005D2B4E" w:rsidRDefault="006138E5" w:rsidP="006138E5">
      <w:pPr>
        <w:jc w:val="both"/>
      </w:pPr>
      <w:r w:rsidRPr="005D2B4E">
        <w:t>• дополнительные начисления по налогам и страховым взносам при подтверждении нарушений.</w:t>
      </w:r>
    </w:p>
    <w:p w14:paraId="7F1F87A9" w14:textId="77777777" w:rsidR="006138E5" w:rsidRDefault="006138E5" w:rsidP="006138E5">
      <w:pPr>
        <w:jc w:val="both"/>
      </w:pPr>
      <w:r>
        <w:t xml:space="preserve">      </w:t>
      </w:r>
      <w:r w:rsidRPr="006138E5">
        <w:t xml:space="preserve">Реестр — это ещё один инструмент защиты сотрудников от нелегальной занятости. </w:t>
      </w:r>
    </w:p>
    <w:p w14:paraId="5DD9B123" w14:textId="14BF6848" w:rsidR="006138E5" w:rsidRDefault="006138E5" w:rsidP="006138E5">
      <w:pPr>
        <w:jc w:val="both"/>
      </w:pPr>
      <w:r>
        <w:t xml:space="preserve">      </w:t>
      </w:r>
      <w:r w:rsidRPr="006138E5">
        <w:t>Работа без официального оформления или получение серой зарплаты может привести к отсутствию выплат, невозможности оформить кредит, отказу в визе и другим сложностям.</w:t>
      </w:r>
    </w:p>
    <w:p w14:paraId="25095E76" w14:textId="6FEE6F94" w:rsidR="006138E5" w:rsidRPr="006138E5" w:rsidRDefault="006138E5" w:rsidP="006138E5">
      <w:pPr>
        <w:jc w:val="both"/>
      </w:pPr>
      <w:r>
        <w:t xml:space="preserve">      </w:t>
      </w:r>
      <w:r w:rsidRPr="006138E5">
        <w:t>Проверить, отражается ли заработная плата официально и уплачивает ли работодатель страховые взносы, можно в личном кабинете налогоплательщика в разделе «Доходы и вычеты».</w:t>
      </w:r>
    </w:p>
    <w:p w14:paraId="7AB15EA3" w14:textId="3B2B7B62" w:rsidR="006138E5" w:rsidRPr="006138E5" w:rsidRDefault="006138E5" w:rsidP="006138E5">
      <w:pPr>
        <w:jc w:val="both"/>
        <w:rPr>
          <w:b/>
        </w:rPr>
      </w:pPr>
      <w:r>
        <w:rPr>
          <w:b/>
        </w:rPr>
        <w:t xml:space="preserve">      </w:t>
      </w:r>
      <w:r w:rsidRPr="006138E5">
        <w:rPr>
          <w:b/>
        </w:rPr>
        <w:t>Как контролируют самозанятых</w:t>
      </w:r>
      <w:r>
        <w:rPr>
          <w:b/>
        </w:rPr>
        <w:t>?</w:t>
      </w:r>
    </w:p>
    <w:p w14:paraId="5D8D4790" w14:textId="77777777" w:rsidR="006138E5" w:rsidRDefault="006138E5" w:rsidP="006138E5">
      <w:pPr>
        <w:jc w:val="both"/>
      </w:pPr>
      <w:r>
        <w:t xml:space="preserve">      </w:t>
      </w:r>
      <w:r w:rsidRPr="006138E5">
        <w:t xml:space="preserve">В России самозанятые граждане пользуются упрощённым режимом налогообложения и требования к ним значительно мягче, чем к предпринимателям. </w:t>
      </w:r>
    </w:p>
    <w:p w14:paraId="7BFBA509" w14:textId="77777777" w:rsidR="006138E5" w:rsidRDefault="006138E5" w:rsidP="006138E5">
      <w:pPr>
        <w:jc w:val="both"/>
      </w:pPr>
      <w:r>
        <w:t xml:space="preserve">      </w:t>
      </w:r>
      <w:r w:rsidRPr="006138E5">
        <w:t xml:space="preserve">Налоговая служба не отслеживает все поступления на банковские карты самозанятых. </w:t>
      </w:r>
    </w:p>
    <w:p w14:paraId="3EB6091A" w14:textId="77777777" w:rsidR="006138E5" w:rsidRDefault="006138E5" w:rsidP="006138E5">
      <w:pPr>
        <w:jc w:val="both"/>
      </w:pPr>
      <w:r>
        <w:t xml:space="preserve">     </w:t>
      </w:r>
      <w:r w:rsidRPr="006138E5">
        <w:t xml:space="preserve">Для ФНС имеет значение только то, какие суммы гражданин указывает в приложении «Мой налог». </w:t>
      </w:r>
    </w:p>
    <w:p w14:paraId="01889466" w14:textId="69AFE442" w:rsidR="006138E5" w:rsidRPr="006138E5" w:rsidRDefault="006138E5" w:rsidP="006138E5">
      <w:pPr>
        <w:jc w:val="both"/>
      </w:pPr>
      <w:r>
        <w:t xml:space="preserve">     </w:t>
      </w:r>
      <w:r w:rsidRPr="006138E5">
        <w:t>Именно на основе данных, внесённых самозанятым самостоятельно, рассчитывается налог.</w:t>
      </w:r>
    </w:p>
    <w:p w14:paraId="6FB1AE3F" w14:textId="08EC9927" w:rsidR="006138E5" w:rsidRPr="006138E5" w:rsidRDefault="006138E5" w:rsidP="006138E5">
      <w:pPr>
        <w:jc w:val="both"/>
        <w:rPr>
          <w:b/>
        </w:rPr>
      </w:pPr>
      <w:r>
        <w:rPr>
          <w:b/>
        </w:rPr>
        <w:t xml:space="preserve">      </w:t>
      </w:r>
      <w:r w:rsidRPr="006138E5">
        <w:rPr>
          <w:b/>
        </w:rPr>
        <w:t>Что будет, если скрывать часть доходов</w:t>
      </w:r>
      <w:r>
        <w:rPr>
          <w:b/>
        </w:rPr>
        <w:t>?</w:t>
      </w:r>
    </w:p>
    <w:p w14:paraId="096F36BC" w14:textId="77777777" w:rsidR="006138E5" w:rsidRDefault="006138E5" w:rsidP="006138E5">
      <w:pPr>
        <w:jc w:val="both"/>
      </w:pPr>
      <w:r>
        <w:t xml:space="preserve">      </w:t>
      </w:r>
      <w:r w:rsidRPr="006138E5">
        <w:t xml:space="preserve">Хотя система доверяет данным от самозанятого, полностью исключать внимание со стороны ФНС нельзя. </w:t>
      </w:r>
    </w:p>
    <w:p w14:paraId="0E7692A3" w14:textId="475967FE" w:rsidR="006138E5" w:rsidRPr="006138E5" w:rsidRDefault="006138E5" w:rsidP="006138E5">
      <w:pPr>
        <w:jc w:val="both"/>
      </w:pPr>
      <w:r>
        <w:lastRenderedPageBreak/>
        <w:t xml:space="preserve">      </w:t>
      </w:r>
      <w:r w:rsidRPr="006138E5">
        <w:t>Если разовые поступления можно объяснить личными переводами, то регулярные платежи могут вызвать вопросы.</w:t>
      </w:r>
    </w:p>
    <w:p w14:paraId="75E43DDF" w14:textId="095D0A02" w:rsidR="006138E5" w:rsidRPr="006138E5" w:rsidRDefault="006138E5" w:rsidP="006138E5">
      <w:pPr>
        <w:jc w:val="both"/>
      </w:pPr>
      <w:r>
        <w:t xml:space="preserve">      </w:t>
      </w:r>
      <w:r w:rsidRPr="006138E5">
        <w:t>Подозрения могут возникнуть, если переводы поступают систематически, отправители — лица, которые ранее официально платили за услуги, а суммы сопоставимы с оплатой работы.</w:t>
      </w:r>
    </w:p>
    <w:p w14:paraId="42FA2536" w14:textId="77777777" w:rsidR="006138E5" w:rsidRDefault="006138E5" w:rsidP="006138E5">
      <w:pPr>
        <w:jc w:val="both"/>
      </w:pPr>
      <w:r>
        <w:t xml:space="preserve">      </w:t>
      </w:r>
      <w:r w:rsidRPr="006138E5">
        <w:t xml:space="preserve">Если ФНС посчитает, что гражданин умышленно скрывает доход, его могут обвинить в уклонении от уплаты налога. </w:t>
      </w:r>
    </w:p>
    <w:p w14:paraId="502678DD" w14:textId="2C21022B" w:rsidR="006138E5" w:rsidRPr="006138E5" w:rsidRDefault="006138E5" w:rsidP="006138E5">
      <w:pPr>
        <w:jc w:val="both"/>
      </w:pPr>
      <w:r>
        <w:t xml:space="preserve">       </w:t>
      </w:r>
      <w:r w:rsidRPr="006138E5">
        <w:t>А если его вина будет доказана, это повлечёт начисление недоимки, штрафов и пени.</w:t>
      </w:r>
    </w:p>
    <w:p w14:paraId="7DDFD2BF" w14:textId="77777777" w:rsidR="00360B28" w:rsidRPr="006138E5" w:rsidRDefault="00360B28" w:rsidP="006138E5">
      <w:pPr>
        <w:jc w:val="both"/>
      </w:pPr>
    </w:p>
    <w:p w14:paraId="238481F0" w14:textId="77777777" w:rsidR="006138E5" w:rsidRPr="006138E5" w:rsidRDefault="006138E5" w:rsidP="006138E5">
      <w:pPr>
        <w:jc w:val="both"/>
      </w:pPr>
    </w:p>
    <w:p w14:paraId="250B5761" w14:textId="036D6269" w:rsidR="006138E5" w:rsidRPr="006138E5" w:rsidRDefault="006138E5" w:rsidP="006138E5">
      <w:pPr>
        <w:jc w:val="both"/>
      </w:pPr>
    </w:p>
    <w:p w14:paraId="07FA5FF7" w14:textId="77777777" w:rsidR="006138E5" w:rsidRPr="006138E5" w:rsidRDefault="006138E5" w:rsidP="006138E5">
      <w:pPr>
        <w:jc w:val="both"/>
      </w:pPr>
    </w:p>
    <w:p w14:paraId="74EF7E78" w14:textId="77777777" w:rsidR="006138E5" w:rsidRPr="006138E5" w:rsidRDefault="006138E5" w:rsidP="006138E5">
      <w:pPr>
        <w:jc w:val="both"/>
      </w:pPr>
    </w:p>
    <w:p w14:paraId="58047C4B" w14:textId="77777777" w:rsidR="006138E5" w:rsidRDefault="006138E5" w:rsidP="006138E5">
      <w:pPr>
        <w:jc w:val="both"/>
      </w:pPr>
    </w:p>
    <w:p w14:paraId="3BEAC550" w14:textId="7B20AB5A" w:rsidR="006138E5" w:rsidRDefault="006138E5" w:rsidP="006138E5">
      <w:pPr>
        <w:jc w:val="both"/>
      </w:pPr>
    </w:p>
    <w:sectPr w:rsidR="006138E5" w:rsidSect="0017068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B04"/>
    <w:rsid w:val="000024F4"/>
    <w:rsid w:val="00164BF2"/>
    <w:rsid w:val="00170687"/>
    <w:rsid w:val="002A3DC1"/>
    <w:rsid w:val="00360B28"/>
    <w:rsid w:val="005D2B4E"/>
    <w:rsid w:val="006138E5"/>
    <w:rsid w:val="00AC6421"/>
    <w:rsid w:val="00D90B04"/>
    <w:rsid w:val="00DC6343"/>
    <w:rsid w:val="00E74AD8"/>
    <w:rsid w:val="00E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F364B"/>
  <w15:chartTrackingRefBased/>
  <w15:docId w15:val="{DC35ECE0-DF50-4D3A-9B24-7C49E5E2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color w:val="000000"/>
        <w:kern w:val="3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343"/>
    <w:pPr>
      <w:suppressAutoHyphens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D90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90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90B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B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B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B0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B0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B0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B0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C6343"/>
    <w:rPr>
      <w:b/>
      <w:bCs w:val="0"/>
    </w:rPr>
  </w:style>
  <w:style w:type="character" w:customStyle="1" w:styleId="10">
    <w:name w:val="Заголовок 1 Знак"/>
    <w:basedOn w:val="a0"/>
    <w:link w:val="1"/>
    <w:uiPriority w:val="9"/>
    <w:rsid w:val="00D90B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90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90B0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D90B0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0B0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0B0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0B0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0B0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0B04"/>
    <w:rPr>
      <w:rFonts w:asciiTheme="minorHAnsi" w:eastAsiaTheme="majorEastAsia" w:hAnsiTheme="minorHAnsi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D90B04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D90B0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D90B0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D90B0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D90B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0B04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D90B0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90B04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90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90B04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D90B04"/>
    <w:rPr>
      <w:b/>
      <w:bCs w:val="0"/>
      <w:smallCaps/>
      <w:color w:val="2F5496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6138E5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138E5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semiHidden/>
    <w:unhideWhenUsed/>
    <w:rsid w:val="006138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trud.gov.ru/rostrud/deyatelnost/?CAT_ID=2044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2026-04-10T07:36:00Z</dcterms:created>
  <dcterms:modified xsi:type="dcterms:W3CDTF">2026-04-10T09:14:00Z</dcterms:modified>
</cp:coreProperties>
</file>