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F84" w:rsidRPr="0093241E" w:rsidRDefault="00840F84" w:rsidP="00840F84">
      <w:pPr>
        <w:shd w:val="clear" w:color="auto" w:fill="FFFFFF"/>
        <w:spacing w:line="240" w:lineRule="auto"/>
        <w:ind w:firstLine="0"/>
        <w:jc w:val="center"/>
        <w:outlineLvl w:val="1"/>
        <w:rPr>
          <w:rFonts w:cs="Times New Roman"/>
          <w:b/>
          <w:color w:val="000000" w:themeColor="text1"/>
          <w:szCs w:val="28"/>
        </w:rPr>
      </w:pPr>
      <w:r w:rsidRPr="0093241E">
        <w:rPr>
          <w:rFonts w:cs="Times New Roman"/>
          <w:b/>
          <w:color w:val="000000" w:themeColor="text1"/>
          <w:szCs w:val="28"/>
        </w:rPr>
        <w:t xml:space="preserve">ИНФОРМАЦИЯ </w:t>
      </w:r>
    </w:p>
    <w:p w:rsidR="0093241E" w:rsidRPr="0093241E" w:rsidRDefault="0093241E" w:rsidP="00840F84">
      <w:pPr>
        <w:shd w:val="clear" w:color="auto" w:fill="FFFFFF"/>
        <w:spacing w:line="240" w:lineRule="auto"/>
        <w:ind w:firstLine="0"/>
        <w:jc w:val="center"/>
        <w:outlineLvl w:val="1"/>
        <w:rPr>
          <w:rFonts w:cs="Times New Roman"/>
          <w:b/>
          <w:color w:val="000000" w:themeColor="text1"/>
          <w:szCs w:val="28"/>
        </w:rPr>
      </w:pPr>
      <w:r w:rsidRPr="0093241E">
        <w:rPr>
          <w:rFonts w:cs="Times New Roman"/>
          <w:b/>
          <w:color w:val="000000" w:themeColor="text1"/>
          <w:szCs w:val="28"/>
        </w:rPr>
        <w:t>«О демонтаже стен, перегородок в квартирах и проведении работ по перепланировке помещений»</w:t>
      </w:r>
    </w:p>
    <w:p w:rsidR="00840F84" w:rsidRPr="00910CE9" w:rsidRDefault="00840F84" w:rsidP="00840F84">
      <w:pPr>
        <w:shd w:val="clear" w:color="auto" w:fill="FFFFFF"/>
        <w:spacing w:line="240" w:lineRule="auto"/>
        <w:ind w:firstLine="0"/>
        <w:outlineLvl w:val="1"/>
        <w:rPr>
          <w:rFonts w:cs="Times New Roman"/>
          <w:color w:val="000000" w:themeColor="text1"/>
          <w:szCs w:val="28"/>
        </w:rPr>
      </w:pPr>
    </w:p>
    <w:p w:rsidR="00840F84" w:rsidRPr="00910CE9" w:rsidRDefault="009D513C" w:rsidP="00840F84">
      <w:pPr>
        <w:shd w:val="clear" w:color="auto" w:fill="FFFFFF"/>
        <w:spacing w:line="240" w:lineRule="auto"/>
        <w:outlineLvl w:val="1"/>
        <w:rPr>
          <w:rFonts w:cs="Times New Roman"/>
          <w:color w:val="000000" w:themeColor="text1"/>
          <w:szCs w:val="28"/>
        </w:rPr>
      </w:pPr>
      <w:r>
        <w:rPr>
          <w:rFonts w:cs="Times New Roman"/>
          <w:b/>
          <w:color w:val="000000" w:themeColor="text1"/>
          <w:szCs w:val="28"/>
        </w:rPr>
        <w:t>К</w:t>
      </w:r>
      <w:r w:rsidR="00840F84" w:rsidRPr="009D513C">
        <w:rPr>
          <w:rFonts w:cs="Times New Roman"/>
          <w:b/>
          <w:color w:val="000000" w:themeColor="text1"/>
          <w:szCs w:val="28"/>
        </w:rPr>
        <w:t xml:space="preserve"> общему имуществу в многоквартирном жилом доме относятся</w:t>
      </w:r>
      <w:r>
        <w:rPr>
          <w:rFonts w:cs="Times New Roman"/>
          <w:b/>
          <w:color w:val="000000" w:themeColor="text1"/>
          <w:szCs w:val="28"/>
        </w:rPr>
        <w:t xml:space="preserve"> (</w:t>
      </w:r>
      <w:r>
        <w:rPr>
          <w:rFonts w:cs="Times New Roman"/>
          <w:color w:val="000000" w:themeColor="text1"/>
          <w:szCs w:val="28"/>
        </w:rPr>
        <w:t>постановление П</w:t>
      </w:r>
      <w:r w:rsidRPr="00910CE9">
        <w:rPr>
          <w:rFonts w:cs="Times New Roman"/>
          <w:color w:val="000000" w:themeColor="text1"/>
          <w:szCs w:val="28"/>
        </w:rPr>
        <w:t>равительства Российской Федерации от 13</w:t>
      </w:r>
      <w:r>
        <w:rPr>
          <w:rFonts w:cs="Times New Roman"/>
          <w:color w:val="000000" w:themeColor="text1"/>
          <w:szCs w:val="28"/>
        </w:rPr>
        <w:t>.08.2006</w:t>
      </w:r>
      <w:r w:rsidRPr="00910CE9">
        <w:rPr>
          <w:rFonts w:cs="Times New Roman"/>
          <w:color w:val="000000" w:themeColor="text1"/>
          <w:szCs w:val="28"/>
        </w:rPr>
        <w:t xml:space="preserve"> г</w:t>
      </w:r>
      <w:r>
        <w:rPr>
          <w:rFonts w:cs="Times New Roman"/>
          <w:color w:val="000000" w:themeColor="text1"/>
          <w:szCs w:val="28"/>
        </w:rPr>
        <w:t>.</w:t>
      </w:r>
      <w:r w:rsidRPr="00910CE9">
        <w:rPr>
          <w:rFonts w:cs="Times New Roman"/>
          <w:color w:val="000000" w:themeColor="text1"/>
          <w:szCs w:val="28"/>
        </w:rPr>
        <w:t xml:space="preserve"> №491</w:t>
      </w:r>
      <w:r>
        <w:rPr>
          <w:rFonts w:cs="Times New Roman"/>
          <w:b/>
          <w:color w:val="000000" w:themeColor="text1"/>
          <w:szCs w:val="28"/>
        </w:rPr>
        <w:t>)</w:t>
      </w:r>
      <w:r w:rsidR="00840F84" w:rsidRPr="00910CE9">
        <w:rPr>
          <w:rFonts w:cs="Times New Roman"/>
          <w:color w:val="000000" w:themeColor="text1"/>
          <w:szCs w:val="28"/>
        </w:rPr>
        <w:t>:</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cs="Times New Roman"/>
          <w:color w:val="000000" w:themeColor="text1"/>
          <w:szCs w:val="28"/>
        </w:rPr>
        <w:t xml:space="preserve">- </w:t>
      </w:r>
      <w:r w:rsidRPr="007804AE">
        <w:rPr>
          <w:rFonts w:eastAsia="Times New Roman" w:cs="Times New Roman"/>
          <w:color w:val="000000" w:themeColor="text1"/>
          <w:szCs w:val="28"/>
          <w:lang w:eastAsia="ru-RU"/>
        </w:rPr>
        <w:t>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 xml:space="preserve">- </w:t>
      </w:r>
      <w:r w:rsidRPr="007804AE">
        <w:rPr>
          <w:rFonts w:eastAsia="Times New Roman" w:cs="Times New Roman"/>
          <w:color w:val="000000" w:themeColor="text1"/>
          <w:szCs w:val="28"/>
          <w:lang w:eastAsia="ru-RU"/>
        </w:rPr>
        <w:t>крыши;</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 xml:space="preserve">- </w:t>
      </w:r>
      <w:r w:rsidRPr="007804AE">
        <w:rPr>
          <w:rFonts w:eastAsia="Times New Roman" w:cs="Times New Roman"/>
          <w:color w:val="000000" w:themeColor="text1"/>
          <w:szCs w:val="28"/>
          <w:lang w:eastAsia="ru-RU"/>
        </w:rPr>
        <w:t>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w:t>
      </w:r>
      <w:r w:rsidRPr="007804AE">
        <w:rPr>
          <w:rFonts w:eastAsia="Times New Roman" w:cs="Times New Roman"/>
          <w:color w:val="000000" w:themeColor="text1"/>
          <w:szCs w:val="28"/>
          <w:lang w:eastAsia="ru-RU"/>
        </w:rPr>
        <w:t xml:space="preserve">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w:t>
      </w:r>
      <w:r w:rsidRPr="007804AE">
        <w:rPr>
          <w:rFonts w:eastAsia="Times New Roman" w:cs="Times New Roman"/>
          <w:color w:val="000000" w:themeColor="text1"/>
          <w:szCs w:val="28"/>
          <w:lang w:eastAsia="ru-RU"/>
        </w:rPr>
        <w:t xml:space="preserve"> механическое, электрическое, санитарно-техническое и другое оборудование (в том числе конструкции и (или) иное оборудование, предназначенные для обеспечения беспрепятственного доступа инвалидов к помещениям в многоквартирном доме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 (за исключением сетей связи, необходимых для оказания услуг связи собственникам помещений в многоквартирном доме или нанимателям жилых помещений в многоквартирном доме по договорам социального найма);</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 xml:space="preserve">-  </w:t>
      </w:r>
      <w:r w:rsidRPr="007804AE">
        <w:rPr>
          <w:rFonts w:eastAsia="Times New Roman" w:cs="Times New Roman"/>
          <w:color w:val="000000" w:themeColor="text1"/>
          <w:szCs w:val="28"/>
          <w:lang w:eastAsia="ru-RU"/>
        </w:rPr>
        <w:t>земельный участок, на котором расположен многоквартирный дом и границы которого определены на основании данных государственного кадастрового учета, с элементами озеленения и благоустройства;</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 xml:space="preserve">- </w:t>
      </w:r>
      <w:r w:rsidRPr="007804AE">
        <w:rPr>
          <w:rFonts w:eastAsia="Times New Roman" w:cs="Times New Roman"/>
          <w:color w:val="000000" w:themeColor="text1"/>
          <w:szCs w:val="28"/>
          <w:lang w:eastAsia="ru-RU"/>
        </w:rPr>
        <w:t>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w:t>
      </w:r>
      <w:r w:rsidR="0093241E">
        <w:rPr>
          <w:rFonts w:eastAsia="Times New Roman" w:cs="Times New Roman"/>
          <w:color w:val="000000" w:themeColor="text1"/>
          <w:szCs w:val="28"/>
          <w:lang w:eastAsia="ru-RU"/>
        </w:rPr>
        <w:t>);</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lastRenderedPageBreak/>
        <w:t xml:space="preserve">- </w:t>
      </w:r>
      <w:r w:rsidRPr="007804AE">
        <w:rPr>
          <w:rFonts w:eastAsia="Times New Roman" w:cs="Times New Roman"/>
          <w:color w:val="000000" w:themeColor="text1"/>
          <w:szCs w:val="28"/>
          <w:lang w:eastAsia="ru-RU"/>
        </w:rPr>
        <w:t>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Также стоит отметить, что в состав общедомового имущества включаются также:</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w:t>
      </w:r>
      <w:r w:rsidR="007804AE" w:rsidRPr="007804AE">
        <w:rPr>
          <w:rFonts w:eastAsia="Times New Roman" w:cs="Times New Roman"/>
          <w:color w:val="000000" w:themeColor="text1"/>
          <w:szCs w:val="28"/>
          <w:lang w:eastAsia="ru-RU"/>
        </w:rPr>
        <w:t xml:space="preserve">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w:t>
      </w:r>
      <w:r w:rsidR="007804AE" w:rsidRPr="007804AE">
        <w:rPr>
          <w:rFonts w:eastAsia="Times New Roman" w:cs="Times New Roman"/>
          <w:color w:val="000000" w:themeColor="text1"/>
          <w:szCs w:val="28"/>
          <w:lang w:eastAsia="ru-RU"/>
        </w:rPr>
        <w:t xml:space="preserve">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w:t>
      </w:r>
      <w:r w:rsidR="007804AE" w:rsidRPr="007804AE">
        <w:rPr>
          <w:rFonts w:eastAsia="Times New Roman" w:cs="Times New Roman"/>
          <w:color w:val="000000" w:themeColor="text1"/>
          <w:szCs w:val="28"/>
          <w:lang w:eastAsia="ru-RU"/>
        </w:rPr>
        <w:t xml:space="preserve">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w:t>
      </w:r>
      <w:proofErr w:type="spellStart"/>
      <w:r w:rsidR="007804AE" w:rsidRPr="007804AE">
        <w:rPr>
          <w:rFonts w:eastAsia="Times New Roman" w:cs="Times New Roman"/>
          <w:color w:val="000000" w:themeColor="text1"/>
          <w:szCs w:val="28"/>
          <w:lang w:eastAsia="ru-RU"/>
        </w:rPr>
        <w:t>опусках</w:t>
      </w:r>
      <w:proofErr w:type="spellEnd"/>
      <w:r w:rsidR="007804AE" w:rsidRPr="007804AE">
        <w:rPr>
          <w:rFonts w:eastAsia="Times New Roman" w:cs="Times New Roman"/>
          <w:color w:val="000000" w:themeColor="text1"/>
          <w:szCs w:val="28"/>
          <w:lang w:eastAsia="ru-RU"/>
        </w:rPr>
        <w:t>)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 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
    <w:p w:rsidR="00840F84"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 xml:space="preserve">- </w:t>
      </w:r>
      <w:r w:rsidR="007804AE" w:rsidRPr="007804AE">
        <w:rPr>
          <w:rFonts w:eastAsia="Times New Roman" w:cs="Times New Roman"/>
          <w:color w:val="000000" w:themeColor="text1"/>
          <w:szCs w:val="28"/>
          <w:lang w:eastAsia="ru-RU"/>
        </w:rPr>
        <w:t>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расположенного на этих сетях.</w:t>
      </w:r>
      <w:r w:rsidRPr="00910CE9">
        <w:rPr>
          <w:rFonts w:eastAsia="Times New Roman" w:cs="Times New Roman"/>
          <w:color w:val="000000" w:themeColor="text1"/>
          <w:szCs w:val="28"/>
          <w:lang w:eastAsia="ru-RU"/>
        </w:rPr>
        <w:t xml:space="preserve"> </w:t>
      </w:r>
    </w:p>
    <w:p w:rsidR="007804AE" w:rsidRPr="00910CE9" w:rsidRDefault="00840F84" w:rsidP="00840F84">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w:t>
      </w:r>
      <w:r w:rsidR="007804AE" w:rsidRPr="007804AE">
        <w:rPr>
          <w:rFonts w:eastAsia="Times New Roman" w:cs="Times New Roman"/>
          <w:color w:val="000000" w:themeColor="text1"/>
          <w:szCs w:val="28"/>
          <w:lang w:eastAsia="ru-RU"/>
        </w:rPr>
        <w:t xml:space="preserve">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w:t>
      </w:r>
      <w:r w:rsidR="007804AE" w:rsidRPr="007804AE">
        <w:rPr>
          <w:rFonts w:eastAsia="Times New Roman" w:cs="Times New Roman"/>
          <w:color w:val="000000" w:themeColor="text1"/>
          <w:szCs w:val="28"/>
          <w:lang w:eastAsia="ru-RU"/>
        </w:rPr>
        <w:lastRenderedPageBreak/>
        <w:t>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 внешней границы, установленной в соответствии с </w:t>
      </w:r>
      <w:hyperlink r:id="rId4" w:anchor="dst100041" w:history="1">
        <w:r w:rsidR="007804AE" w:rsidRPr="00910CE9">
          <w:rPr>
            <w:rFonts w:eastAsia="Times New Roman" w:cs="Times New Roman"/>
            <w:color w:val="000000" w:themeColor="text1"/>
            <w:szCs w:val="28"/>
            <w:u w:val="single"/>
            <w:lang w:eastAsia="ru-RU"/>
          </w:rPr>
          <w:t>пунктом 8</w:t>
        </w:r>
      </w:hyperlink>
      <w:r w:rsidR="007804AE" w:rsidRPr="007804AE">
        <w:rPr>
          <w:rFonts w:eastAsia="Times New Roman" w:cs="Times New Roman"/>
          <w:color w:val="000000" w:themeColor="text1"/>
          <w:szCs w:val="28"/>
          <w:lang w:eastAsia="ru-RU"/>
        </w:rPr>
        <w:t>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7804AE" w:rsidRPr="00910CE9" w:rsidRDefault="00840F84" w:rsidP="006D38B2">
      <w:pPr>
        <w:shd w:val="clear" w:color="auto" w:fill="FFFFFF"/>
        <w:spacing w:line="240" w:lineRule="auto"/>
        <w:outlineLvl w:val="1"/>
        <w:rPr>
          <w:rFonts w:eastAsia="Times New Roman" w:cs="Times New Roman"/>
          <w:color w:val="000000" w:themeColor="text1"/>
          <w:szCs w:val="28"/>
          <w:lang w:eastAsia="ru-RU"/>
        </w:rPr>
      </w:pPr>
      <w:r w:rsidRPr="00910CE9">
        <w:rPr>
          <w:rFonts w:eastAsia="Times New Roman" w:cs="Times New Roman"/>
          <w:color w:val="000000" w:themeColor="text1"/>
          <w:szCs w:val="28"/>
          <w:lang w:eastAsia="ru-RU"/>
        </w:rPr>
        <w:t xml:space="preserve">Согласно </w:t>
      </w:r>
      <w:r w:rsidR="006D38B2" w:rsidRPr="00910CE9">
        <w:rPr>
          <w:rFonts w:eastAsia="Times New Roman" w:cs="Times New Roman"/>
          <w:color w:val="000000" w:themeColor="text1"/>
          <w:szCs w:val="28"/>
          <w:lang w:eastAsia="ru-RU"/>
        </w:rPr>
        <w:t xml:space="preserve">части 1 </w:t>
      </w:r>
      <w:r w:rsidRPr="00910CE9">
        <w:rPr>
          <w:rFonts w:eastAsia="Times New Roman" w:cs="Times New Roman"/>
          <w:color w:val="000000" w:themeColor="text1"/>
          <w:szCs w:val="28"/>
          <w:lang w:eastAsia="ru-RU"/>
        </w:rPr>
        <w:t>стать</w:t>
      </w:r>
      <w:r w:rsidR="006D38B2" w:rsidRPr="00910CE9">
        <w:rPr>
          <w:rFonts w:eastAsia="Times New Roman" w:cs="Times New Roman"/>
          <w:color w:val="000000" w:themeColor="text1"/>
          <w:szCs w:val="28"/>
          <w:lang w:eastAsia="ru-RU"/>
        </w:rPr>
        <w:t>и</w:t>
      </w:r>
      <w:r w:rsidRPr="00910CE9">
        <w:rPr>
          <w:rFonts w:eastAsia="Times New Roman" w:cs="Times New Roman"/>
          <w:color w:val="000000" w:themeColor="text1"/>
          <w:szCs w:val="28"/>
          <w:lang w:eastAsia="ru-RU"/>
        </w:rPr>
        <w:t xml:space="preserve"> 36 Жилищного кодекса Российской Федерации:</w:t>
      </w:r>
      <w:r w:rsidR="006D38B2" w:rsidRPr="00910CE9">
        <w:rPr>
          <w:rFonts w:eastAsia="Times New Roman" w:cs="Times New Roman"/>
          <w:color w:val="000000" w:themeColor="text1"/>
          <w:szCs w:val="28"/>
          <w:lang w:eastAsia="ru-RU"/>
        </w:rPr>
        <w:t xml:space="preserve"> </w:t>
      </w:r>
      <w:r w:rsidR="0093241E">
        <w:rPr>
          <w:rFonts w:eastAsia="Times New Roman" w:cs="Times New Roman"/>
          <w:color w:val="000000" w:themeColor="text1"/>
          <w:szCs w:val="28"/>
          <w:lang w:eastAsia="ru-RU"/>
        </w:rPr>
        <w:t xml:space="preserve">общее имущество в многоквартирном доме </w:t>
      </w:r>
      <w:r w:rsidR="006D38B2" w:rsidRPr="00910CE9">
        <w:rPr>
          <w:rFonts w:eastAsia="Times New Roman" w:cs="Times New Roman"/>
          <w:color w:val="000000" w:themeColor="text1"/>
          <w:szCs w:val="28"/>
          <w:lang w:eastAsia="ru-RU"/>
        </w:rPr>
        <w:t>с</w:t>
      </w:r>
      <w:r w:rsidR="007804AE" w:rsidRPr="007804AE">
        <w:rPr>
          <w:rFonts w:eastAsia="Times New Roman" w:cs="Times New Roman"/>
          <w:color w:val="000000" w:themeColor="text1"/>
          <w:szCs w:val="28"/>
          <w:lang w:eastAsia="ru-RU"/>
        </w:rPr>
        <w:t>обственникам помещений принадлежит на праве общей долевой собственности</w:t>
      </w:r>
      <w:r w:rsidR="0093241E">
        <w:rPr>
          <w:rFonts w:eastAsia="Times New Roman" w:cs="Times New Roman"/>
          <w:color w:val="000000" w:themeColor="text1"/>
          <w:szCs w:val="28"/>
          <w:lang w:eastAsia="ru-RU"/>
        </w:rPr>
        <w:t>.</w:t>
      </w:r>
    </w:p>
    <w:p w:rsidR="006D38B2" w:rsidRPr="00910CE9" w:rsidRDefault="006D38B2" w:rsidP="006D38B2">
      <w:pPr>
        <w:shd w:val="clear" w:color="auto" w:fill="FFFFFF"/>
        <w:spacing w:line="240" w:lineRule="auto"/>
        <w:outlineLvl w:val="1"/>
        <w:rPr>
          <w:rFonts w:eastAsia="Times New Roman" w:cs="Times New Roman"/>
          <w:color w:val="000000" w:themeColor="text1"/>
          <w:szCs w:val="28"/>
          <w:lang w:eastAsia="ru-RU"/>
        </w:rPr>
      </w:pPr>
      <w:r w:rsidRPr="007804AE">
        <w:rPr>
          <w:rFonts w:eastAsia="Times New Roman" w:cs="Times New Roman"/>
          <w:color w:val="000000" w:themeColor="text1"/>
          <w:szCs w:val="28"/>
          <w:lang w:eastAsia="ru-RU"/>
        </w:rPr>
        <w:t>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r w:rsidRPr="00910CE9">
        <w:rPr>
          <w:rFonts w:eastAsia="Times New Roman" w:cs="Times New Roman"/>
          <w:color w:val="000000" w:themeColor="text1"/>
          <w:szCs w:val="28"/>
          <w:lang w:eastAsia="ru-RU"/>
        </w:rPr>
        <w:t xml:space="preserve"> (часть 3 указанной статьи)</w:t>
      </w:r>
      <w:r w:rsidRPr="007804AE">
        <w:rPr>
          <w:rFonts w:eastAsia="Times New Roman" w:cs="Times New Roman"/>
          <w:color w:val="000000" w:themeColor="text1"/>
          <w:szCs w:val="28"/>
          <w:lang w:eastAsia="ru-RU"/>
        </w:rPr>
        <w:t>.</w:t>
      </w:r>
    </w:p>
    <w:p w:rsidR="00910CE9" w:rsidRPr="00910CE9" w:rsidRDefault="00910CE9" w:rsidP="00910CE9">
      <w:pPr>
        <w:shd w:val="clear" w:color="auto" w:fill="FFFFFF"/>
        <w:spacing w:line="240" w:lineRule="auto"/>
        <w:outlineLvl w:val="1"/>
        <w:rPr>
          <w:rFonts w:eastAsia="Times New Roman" w:cs="Times New Roman"/>
          <w:color w:val="000000" w:themeColor="text1"/>
          <w:szCs w:val="28"/>
          <w:lang w:eastAsia="ru-RU"/>
        </w:rPr>
      </w:pPr>
      <w:r>
        <w:rPr>
          <w:rFonts w:eastAsia="Times New Roman" w:cs="Times New Roman"/>
          <w:color w:val="000000" w:themeColor="text1"/>
          <w:szCs w:val="28"/>
          <w:lang w:eastAsia="ru-RU"/>
        </w:rPr>
        <w:t>На основании письма министерства строительства и жилищно-коммунального хозяйства Российской Федерации от 22 октября 2020 года №31768-ОГ/04 "О реконструкции многоквартирного дома" л</w:t>
      </w:r>
      <w:r w:rsidRPr="00910CE9">
        <w:rPr>
          <w:rFonts w:eastAsia="Times New Roman" w:cs="Times New Roman"/>
          <w:color w:val="000000" w:themeColor="text1"/>
          <w:szCs w:val="28"/>
          <w:lang w:eastAsia="ru-RU"/>
        </w:rPr>
        <w:t>юбые стены и иные ограждающие конструкции (перегородки, перекрытия), как несущие, так и ненесущие, являющиеся частями помещений из состава общего имущества или наружными ограждающими конструкциями, входят в состав общего имущества собственников помещений многоквартирного дома.</w:t>
      </w:r>
    </w:p>
    <w:p w:rsidR="006A2FCC" w:rsidRDefault="00910CE9" w:rsidP="006A2FCC">
      <w:pPr>
        <w:shd w:val="clear" w:color="auto" w:fill="FFFFFF"/>
        <w:spacing w:line="240" w:lineRule="auto"/>
        <w:outlineLvl w:val="1"/>
        <w:rPr>
          <w:rFonts w:cs="Times New Roman"/>
          <w:color w:val="000000" w:themeColor="text1"/>
          <w:szCs w:val="28"/>
        </w:rPr>
      </w:pPr>
      <w:r w:rsidRPr="00910CE9">
        <w:rPr>
          <w:rFonts w:cs="Times New Roman"/>
          <w:color w:val="000000" w:themeColor="text1"/>
          <w:szCs w:val="28"/>
        </w:rPr>
        <w:t xml:space="preserve">Исходя из приведенного определения </w:t>
      </w:r>
      <w:r w:rsidRPr="0093241E">
        <w:rPr>
          <w:rFonts w:cs="Times New Roman"/>
          <w:b/>
          <w:color w:val="000000" w:themeColor="text1"/>
          <w:szCs w:val="28"/>
        </w:rPr>
        <w:t>демонтаж любой ограждающей конструкции</w:t>
      </w:r>
      <w:r w:rsidRPr="00910CE9">
        <w:rPr>
          <w:rFonts w:cs="Times New Roman"/>
          <w:color w:val="000000" w:themeColor="text1"/>
          <w:szCs w:val="28"/>
        </w:rPr>
        <w:t xml:space="preserve"> (стены, перегородки и т.п.), входящей в состав общего имущества собственников помещений многоквартирного дома, является </w:t>
      </w:r>
      <w:r w:rsidRPr="0093241E">
        <w:rPr>
          <w:rFonts w:cs="Times New Roman"/>
          <w:b/>
          <w:color w:val="000000" w:themeColor="text1"/>
          <w:szCs w:val="28"/>
        </w:rPr>
        <w:t>реконструкцией</w:t>
      </w:r>
      <w:r w:rsidRPr="00910CE9">
        <w:rPr>
          <w:rFonts w:cs="Times New Roman"/>
          <w:color w:val="000000" w:themeColor="text1"/>
          <w:szCs w:val="28"/>
        </w:rPr>
        <w:t>.</w:t>
      </w:r>
    </w:p>
    <w:p w:rsidR="006A2FCC" w:rsidRDefault="007804AE" w:rsidP="006A2FCC">
      <w:pPr>
        <w:shd w:val="clear" w:color="auto" w:fill="FFFFFF"/>
        <w:spacing w:line="240" w:lineRule="auto"/>
        <w:outlineLvl w:val="1"/>
        <w:rPr>
          <w:rFonts w:cs="Times New Roman"/>
          <w:color w:val="000000" w:themeColor="text1"/>
          <w:szCs w:val="28"/>
        </w:rPr>
      </w:pPr>
      <w:r w:rsidRPr="00910CE9">
        <w:rPr>
          <w:rFonts w:cs="Times New Roman"/>
          <w:color w:val="000000" w:themeColor="text1"/>
          <w:szCs w:val="28"/>
        </w:rPr>
        <w:t>Согласно </w:t>
      </w:r>
      <w:hyperlink r:id="rId5" w:anchor="7DK0KB" w:history="1">
        <w:r w:rsidRPr="006A2FCC">
          <w:rPr>
            <w:rStyle w:val="a4"/>
            <w:rFonts w:cs="Times New Roman"/>
            <w:color w:val="000000" w:themeColor="text1"/>
            <w:szCs w:val="28"/>
            <w:u w:val="none"/>
          </w:rPr>
          <w:t>п</w:t>
        </w:r>
        <w:r w:rsidR="006A2FCC">
          <w:rPr>
            <w:rStyle w:val="a4"/>
            <w:rFonts w:cs="Times New Roman"/>
            <w:color w:val="000000" w:themeColor="text1"/>
            <w:szCs w:val="28"/>
            <w:u w:val="none"/>
          </w:rPr>
          <w:t xml:space="preserve">.14 </w:t>
        </w:r>
        <w:r w:rsidRPr="006A2FCC">
          <w:rPr>
            <w:rStyle w:val="a4"/>
            <w:rFonts w:cs="Times New Roman"/>
            <w:color w:val="000000" w:themeColor="text1"/>
            <w:szCs w:val="28"/>
            <w:u w:val="none"/>
          </w:rPr>
          <w:t>ст</w:t>
        </w:r>
        <w:r w:rsidR="006A2FCC">
          <w:rPr>
            <w:rStyle w:val="a4"/>
            <w:rFonts w:cs="Times New Roman"/>
            <w:color w:val="000000" w:themeColor="text1"/>
            <w:szCs w:val="28"/>
            <w:u w:val="none"/>
          </w:rPr>
          <w:t>.1</w:t>
        </w:r>
        <w:r w:rsidRPr="006A2FCC">
          <w:rPr>
            <w:rStyle w:val="a4"/>
            <w:rFonts w:cs="Times New Roman"/>
            <w:color w:val="000000" w:themeColor="text1"/>
            <w:szCs w:val="28"/>
            <w:u w:val="none"/>
          </w:rPr>
          <w:t xml:space="preserve"> Градостроительного кодекса Российской Федерации</w:t>
        </w:r>
      </w:hyperlink>
      <w:r w:rsidRPr="006A2FCC">
        <w:rPr>
          <w:rFonts w:cs="Times New Roman"/>
          <w:color w:val="000000" w:themeColor="text1"/>
          <w:szCs w:val="28"/>
        </w:rPr>
        <w:t> </w:t>
      </w:r>
      <w:r w:rsidRPr="0093241E">
        <w:rPr>
          <w:rFonts w:cs="Times New Roman"/>
          <w:b/>
          <w:color w:val="000000" w:themeColor="text1"/>
          <w:szCs w:val="28"/>
        </w:rPr>
        <w:t>реконструкция</w:t>
      </w:r>
      <w:r w:rsidRPr="00910CE9">
        <w:rPr>
          <w:rFonts w:cs="Times New Roman"/>
          <w:color w:val="000000" w:themeColor="text1"/>
          <w:szCs w:val="28"/>
        </w:rPr>
        <w:t xml:space="preserve"> объектов капитального строительства (за исключением линейных объектов) -</w:t>
      </w:r>
      <w:r w:rsidR="006A2FCC">
        <w:rPr>
          <w:rFonts w:cs="Times New Roman"/>
          <w:color w:val="000000" w:themeColor="text1"/>
          <w:szCs w:val="28"/>
        </w:rPr>
        <w:t xml:space="preserve"> </w:t>
      </w:r>
      <w:r w:rsidR="006A2FCC" w:rsidRPr="0093241E">
        <w:rPr>
          <w:rFonts w:cs="Times New Roman"/>
          <w:b/>
          <w:color w:val="000000" w:themeColor="text1"/>
          <w:szCs w:val="28"/>
        </w:rPr>
        <w:t>это</w:t>
      </w:r>
      <w:r w:rsidRPr="0093241E">
        <w:rPr>
          <w:rFonts w:cs="Times New Roman"/>
          <w:b/>
          <w:color w:val="000000" w:themeColor="text1"/>
          <w:szCs w:val="28"/>
        </w:rPr>
        <w:t xml:space="preserve"> изменение параметров объекта капитального строительства</w:t>
      </w:r>
      <w:r w:rsidRPr="00910CE9">
        <w:rPr>
          <w:rFonts w:cs="Times New Roman"/>
          <w:color w:val="000000" w:themeColor="text1"/>
          <w:szCs w:val="28"/>
        </w:rPr>
        <w:t xml:space="preserve">, его частей (высоты, количества этажей, площади, объема), в том числе надстройка, перестройка, расширение объекта капитального строительства, </w:t>
      </w:r>
      <w:r w:rsidRPr="0093241E">
        <w:rPr>
          <w:rFonts w:cs="Times New Roman"/>
          <w:b/>
          <w:color w:val="000000" w:themeColor="text1"/>
          <w:szCs w:val="28"/>
        </w:rPr>
        <w:t>а также замена и (или) восстановление несущих строительных конструкций объекта капитального строительства</w:t>
      </w:r>
      <w:r w:rsidRPr="00910CE9">
        <w:rPr>
          <w:rFonts w:cs="Times New Roman"/>
          <w:color w:val="000000" w:themeColor="text1"/>
          <w:szCs w:val="28"/>
        </w:rPr>
        <w:t>,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6A2FCC" w:rsidRDefault="006A2FCC" w:rsidP="006A2FCC">
      <w:pPr>
        <w:shd w:val="clear" w:color="auto" w:fill="FFFFFF"/>
        <w:spacing w:line="240" w:lineRule="auto"/>
        <w:outlineLvl w:val="1"/>
        <w:rPr>
          <w:rFonts w:cs="Times New Roman"/>
          <w:color w:val="000000" w:themeColor="text1"/>
          <w:szCs w:val="28"/>
        </w:rPr>
      </w:pPr>
      <w:r>
        <w:rPr>
          <w:rFonts w:cs="Times New Roman"/>
          <w:color w:val="000000" w:themeColor="text1"/>
          <w:szCs w:val="28"/>
        </w:rPr>
        <w:t>На основании ч.2 ст.40 ЖК РФ</w:t>
      </w:r>
      <w:r w:rsidR="007804AE" w:rsidRPr="00910CE9">
        <w:rPr>
          <w:rFonts w:cs="Times New Roman"/>
          <w:color w:val="000000" w:themeColor="text1"/>
          <w:szCs w:val="28"/>
        </w:rPr>
        <w:t xml:space="preserve">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6A2FCC" w:rsidRDefault="006A2FCC" w:rsidP="006A2FCC">
      <w:pPr>
        <w:shd w:val="clear" w:color="auto" w:fill="FFFFFF"/>
        <w:spacing w:line="240" w:lineRule="auto"/>
        <w:outlineLvl w:val="1"/>
        <w:rPr>
          <w:rFonts w:cs="Times New Roman"/>
          <w:color w:val="000000" w:themeColor="text1"/>
          <w:szCs w:val="28"/>
        </w:rPr>
      </w:pPr>
      <w:r>
        <w:rPr>
          <w:rFonts w:cs="Times New Roman"/>
          <w:color w:val="000000" w:themeColor="text1"/>
          <w:szCs w:val="28"/>
        </w:rPr>
        <w:t>На основании п.1 ч.2 ст.44 ЖК РФ</w:t>
      </w:r>
      <w:r w:rsidR="007804AE" w:rsidRPr="00910CE9">
        <w:rPr>
          <w:rFonts w:cs="Times New Roman"/>
          <w:color w:val="000000" w:themeColor="text1"/>
          <w:szCs w:val="28"/>
        </w:rPr>
        <w:t xml:space="preserve"> к компетенции общего собрания собственников помещений в многоквартирном доме относится принятие решений о реконструкции многоквартирного дома (в том числе с его расширением или надстройкой), строительстве хозяйственных построек и других зданий, строений, сооружений, капитальном ремонте общего </w:t>
      </w:r>
      <w:r w:rsidR="007804AE" w:rsidRPr="00910CE9">
        <w:rPr>
          <w:rFonts w:cs="Times New Roman"/>
          <w:color w:val="000000" w:themeColor="text1"/>
          <w:szCs w:val="28"/>
        </w:rPr>
        <w:lastRenderedPageBreak/>
        <w:t>имущества в многоквартирном доме, об использовании фонда капитального ремонта, о переустройстве и (или) перепланировке помещения, входящего в состав общего имущества в многоквартирном доме.</w:t>
      </w:r>
      <w:r>
        <w:rPr>
          <w:rFonts w:cs="Times New Roman"/>
          <w:color w:val="000000" w:themeColor="text1"/>
          <w:szCs w:val="28"/>
        </w:rPr>
        <w:t xml:space="preserve"> </w:t>
      </w:r>
    </w:p>
    <w:p w:rsidR="006A2FCC" w:rsidRDefault="006A2FCC" w:rsidP="006A2FCC">
      <w:pPr>
        <w:shd w:val="clear" w:color="auto" w:fill="FFFFFF"/>
        <w:spacing w:line="240" w:lineRule="auto"/>
        <w:outlineLvl w:val="1"/>
        <w:rPr>
          <w:rFonts w:cs="Times New Roman"/>
          <w:color w:val="000000" w:themeColor="text1"/>
          <w:szCs w:val="28"/>
        </w:rPr>
      </w:pPr>
      <w:r>
        <w:rPr>
          <w:rFonts w:cs="Times New Roman"/>
          <w:color w:val="000000" w:themeColor="text1"/>
          <w:szCs w:val="28"/>
        </w:rPr>
        <w:t>В</w:t>
      </w:r>
      <w:r w:rsidR="007804AE" w:rsidRPr="00910CE9">
        <w:rPr>
          <w:rFonts w:cs="Times New Roman"/>
          <w:color w:val="000000" w:themeColor="text1"/>
          <w:szCs w:val="28"/>
        </w:rPr>
        <w:t xml:space="preserve"> соответствии с</w:t>
      </w:r>
      <w:r>
        <w:rPr>
          <w:rFonts w:cs="Times New Roman"/>
          <w:color w:val="000000" w:themeColor="text1"/>
          <w:szCs w:val="28"/>
        </w:rPr>
        <w:t xml:space="preserve"> ч.1 чт.46 и п.1 ч.2 ст.44 </w:t>
      </w:r>
      <w:r>
        <w:rPr>
          <w:rFonts w:cs="Times New Roman"/>
          <w:color w:val="000000" w:themeColor="text1"/>
          <w:szCs w:val="28"/>
        </w:rPr>
        <w:t>ЖК РФ</w:t>
      </w:r>
      <w:r>
        <w:rPr>
          <w:rFonts w:cs="Times New Roman"/>
          <w:color w:val="000000" w:themeColor="text1"/>
          <w:szCs w:val="28"/>
        </w:rPr>
        <w:t xml:space="preserve"> </w:t>
      </w:r>
      <w:r w:rsidR="007804AE" w:rsidRPr="00910CE9">
        <w:rPr>
          <w:rFonts w:cs="Times New Roman"/>
          <w:color w:val="000000" w:themeColor="text1"/>
          <w:szCs w:val="28"/>
        </w:rPr>
        <w:t>решения, принимаются большинством не менее двух третей голосов от общего числа голосов собственников помещений в многоквартирном доме.</w:t>
      </w:r>
    </w:p>
    <w:p w:rsidR="009D513C" w:rsidRDefault="007804AE" w:rsidP="009D513C">
      <w:pPr>
        <w:shd w:val="clear" w:color="auto" w:fill="FFFFFF"/>
        <w:spacing w:line="240" w:lineRule="auto"/>
        <w:outlineLvl w:val="1"/>
        <w:rPr>
          <w:rFonts w:cs="Times New Roman"/>
          <w:color w:val="000000" w:themeColor="text1"/>
          <w:szCs w:val="28"/>
        </w:rPr>
      </w:pPr>
      <w:r w:rsidRPr="00910CE9">
        <w:rPr>
          <w:rFonts w:cs="Times New Roman"/>
          <w:color w:val="000000" w:themeColor="text1"/>
          <w:szCs w:val="28"/>
        </w:rPr>
        <w:t>При этом для проведения реконструкции, влекущей за собой уменьшение состава общего имущества, необходимо согласие всех 100% собственников помещений многоквартирного дома.</w:t>
      </w:r>
    </w:p>
    <w:p w:rsidR="00910CE9" w:rsidRDefault="007804AE" w:rsidP="009D513C">
      <w:pPr>
        <w:shd w:val="clear" w:color="auto" w:fill="FFFFFF"/>
        <w:spacing w:line="240" w:lineRule="auto"/>
        <w:outlineLvl w:val="1"/>
        <w:rPr>
          <w:rFonts w:cs="Times New Roman"/>
          <w:color w:val="000000" w:themeColor="text1"/>
          <w:szCs w:val="28"/>
        </w:rPr>
      </w:pPr>
      <w:r w:rsidRPr="00910CE9">
        <w:rPr>
          <w:rFonts w:cs="Times New Roman"/>
          <w:color w:val="000000" w:themeColor="text1"/>
          <w:szCs w:val="28"/>
        </w:rPr>
        <w:t xml:space="preserve">Демонтаж или реконструкция ряда элементов общего имущества собственников помещений неправомерны даже при наличии согласия на указанные работы всех 100% собственников помещений многоквартирного дома, если обязательность наличия таких элементов установлена нормативным правовым актом. Собственники помещений </w:t>
      </w:r>
      <w:r w:rsidR="009D513C">
        <w:rPr>
          <w:rFonts w:cs="Times New Roman"/>
          <w:color w:val="000000" w:themeColor="text1"/>
          <w:szCs w:val="28"/>
        </w:rPr>
        <w:t xml:space="preserve">(в таких случаях) </w:t>
      </w:r>
      <w:r w:rsidRPr="00910CE9">
        <w:rPr>
          <w:rFonts w:cs="Times New Roman"/>
          <w:color w:val="000000" w:themeColor="text1"/>
          <w:szCs w:val="28"/>
        </w:rPr>
        <w:t>не имеют права принимать решений и давать согласия на проведение действий, которые приводят к нарушению действующих положений законов или иных нормативных правовых актов.</w:t>
      </w:r>
    </w:p>
    <w:p w:rsidR="0093241E" w:rsidRDefault="0093241E" w:rsidP="009D513C">
      <w:pPr>
        <w:shd w:val="clear" w:color="auto" w:fill="FFFFFF"/>
        <w:spacing w:line="240" w:lineRule="auto"/>
        <w:outlineLvl w:val="1"/>
        <w:rPr>
          <w:rFonts w:cs="Times New Roman"/>
          <w:color w:val="000000" w:themeColor="text1"/>
          <w:szCs w:val="28"/>
        </w:rPr>
      </w:pPr>
    </w:p>
    <w:p w:rsidR="0093241E" w:rsidRPr="000151FA" w:rsidRDefault="0093241E" w:rsidP="000151FA">
      <w:pPr>
        <w:shd w:val="clear" w:color="auto" w:fill="FFFFFF"/>
        <w:spacing w:line="240" w:lineRule="auto"/>
        <w:jc w:val="center"/>
        <w:outlineLvl w:val="1"/>
        <w:rPr>
          <w:rFonts w:cs="Times New Roman"/>
          <w:b/>
          <w:color w:val="000000" w:themeColor="text1"/>
          <w:szCs w:val="28"/>
        </w:rPr>
      </w:pPr>
      <w:r w:rsidRPr="000151FA">
        <w:rPr>
          <w:rFonts w:cs="Times New Roman"/>
          <w:b/>
          <w:color w:val="000000" w:themeColor="text1"/>
          <w:szCs w:val="28"/>
        </w:rPr>
        <w:t>Последствия незаконной реконструкции, перепланировки или переустройства жилого помещения</w:t>
      </w:r>
    </w:p>
    <w:p w:rsidR="0093241E" w:rsidRDefault="0093241E" w:rsidP="009D513C">
      <w:pPr>
        <w:shd w:val="clear" w:color="auto" w:fill="FFFFFF"/>
        <w:spacing w:line="240" w:lineRule="auto"/>
        <w:outlineLvl w:val="1"/>
        <w:rPr>
          <w:rFonts w:cs="Times New Roman"/>
          <w:color w:val="000000" w:themeColor="text1"/>
          <w:szCs w:val="28"/>
        </w:rPr>
      </w:pPr>
    </w:p>
    <w:p w:rsidR="000151FA" w:rsidRDefault="000151FA" w:rsidP="009D513C">
      <w:pPr>
        <w:shd w:val="clear" w:color="auto" w:fill="FFFFFF"/>
        <w:spacing w:line="240" w:lineRule="auto"/>
        <w:outlineLvl w:val="1"/>
        <w:rPr>
          <w:rFonts w:cs="Times New Roman"/>
          <w:color w:val="000000" w:themeColor="text1"/>
          <w:szCs w:val="28"/>
        </w:rPr>
      </w:pPr>
    </w:p>
    <w:p w:rsidR="000151FA" w:rsidRPr="000151FA" w:rsidRDefault="000151FA" w:rsidP="009D513C">
      <w:pPr>
        <w:shd w:val="clear" w:color="auto" w:fill="FFFFFF"/>
        <w:spacing w:line="240" w:lineRule="auto"/>
        <w:outlineLvl w:val="1"/>
        <w:rPr>
          <w:rFonts w:cs="Times New Roman"/>
          <w:b/>
          <w:color w:val="000000" w:themeColor="text1"/>
          <w:szCs w:val="28"/>
        </w:rPr>
      </w:pPr>
      <w:r w:rsidRPr="000151FA">
        <w:rPr>
          <w:rFonts w:cs="Times New Roman"/>
          <w:b/>
          <w:color w:val="000000" w:themeColor="text1"/>
          <w:szCs w:val="28"/>
        </w:rPr>
        <w:t xml:space="preserve">1. Статья 29 Жилищного кодекса РФ </w:t>
      </w:r>
    </w:p>
    <w:p w:rsidR="000151FA" w:rsidRDefault="000151FA" w:rsidP="009D513C">
      <w:pPr>
        <w:shd w:val="clear" w:color="auto" w:fill="FFFFFF"/>
        <w:spacing w:line="240" w:lineRule="auto"/>
        <w:outlineLvl w:val="1"/>
        <w:rPr>
          <w:rFonts w:cs="Times New Roman"/>
          <w:color w:val="000000" w:themeColor="text1"/>
          <w:szCs w:val="28"/>
        </w:rPr>
      </w:pPr>
      <w:r>
        <w:rPr>
          <w:rFonts w:cs="Times New Roman"/>
          <w:color w:val="000000" w:themeColor="text1"/>
          <w:szCs w:val="28"/>
        </w:rPr>
        <w:t>- с</w:t>
      </w:r>
      <w:r w:rsidRPr="000151FA">
        <w:rPr>
          <w:rFonts w:cs="Times New Roman"/>
          <w:color w:val="000000" w:themeColor="text1"/>
          <w:szCs w:val="28"/>
        </w:rPr>
        <w:t>обственник помещения в многоквартирном доме, которое было самовольно переустроено и (или) перепланировано, или наниматель жилого помещения по договору социального найма, договору найма жилого помещения жилищного фонда социального использования, которое было самовольно переустроено и (или) перепланировано, обязан привести такое помещение в прежнее состояние в разумный срок и в порядке, которые установлены органом, осуществляющим согласование</w:t>
      </w:r>
      <w:r>
        <w:rPr>
          <w:rFonts w:cs="Times New Roman"/>
          <w:color w:val="000000" w:themeColor="text1"/>
          <w:szCs w:val="28"/>
        </w:rPr>
        <w:t>.</w:t>
      </w:r>
    </w:p>
    <w:p w:rsidR="000151FA" w:rsidRPr="000151FA" w:rsidRDefault="000151FA" w:rsidP="000151FA">
      <w:pPr>
        <w:shd w:val="clear" w:color="auto" w:fill="FFFFFF"/>
        <w:spacing w:line="240" w:lineRule="auto"/>
        <w:outlineLvl w:val="1"/>
        <w:rPr>
          <w:rFonts w:cs="Times New Roman"/>
          <w:color w:val="000000" w:themeColor="text1"/>
          <w:szCs w:val="28"/>
        </w:rPr>
      </w:pPr>
      <w:r>
        <w:rPr>
          <w:rFonts w:cs="Times New Roman"/>
          <w:color w:val="000000" w:themeColor="text1"/>
          <w:szCs w:val="28"/>
        </w:rPr>
        <w:t>-  е</w:t>
      </w:r>
      <w:r w:rsidRPr="000151FA">
        <w:rPr>
          <w:rFonts w:cs="Times New Roman"/>
          <w:color w:val="000000" w:themeColor="text1"/>
          <w:szCs w:val="28"/>
        </w:rPr>
        <w:t xml:space="preserve">сли соответствующее помещение в многоквартирном доме не будет приведено в прежнее состояние в </w:t>
      </w:r>
      <w:r>
        <w:rPr>
          <w:rFonts w:cs="Times New Roman"/>
          <w:color w:val="000000" w:themeColor="text1"/>
          <w:szCs w:val="28"/>
        </w:rPr>
        <w:t>разумный</w:t>
      </w:r>
      <w:r w:rsidRPr="000151FA">
        <w:rPr>
          <w:rFonts w:cs="Times New Roman"/>
          <w:color w:val="000000" w:themeColor="text1"/>
          <w:szCs w:val="28"/>
        </w:rPr>
        <w:t xml:space="preserve"> срок в установленном порядке, суд по иску </w:t>
      </w:r>
      <w:r>
        <w:rPr>
          <w:rFonts w:cs="Times New Roman"/>
          <w:color w:val="000000" w:themeColor="text1"/>
          <w:szCs w:val="28"/>
        </w:rPr>
        <w:t>Администрации</w:t>
      </w:r>
      <w:r w:rsidRPr="000151FA">
        <w:rPr>
          <w:rFonts w:cs="Times New Roman"/>
          <w:color w:val="000000" w:themeColor="text1"/>
          <w:szCs w:val="28"/>
        </w:rPr>
        <w:t xml:space="preserve"> принимает решение:</w:t>
      </w:r>
    </w:p>
    <w:p w:rsidR="000151FA" w:rsidRPr="000151FA" w:rsidRDefault="000151FA" w:rsidP="000151FA">
      <w:pPr>
        <w:shd w:val="clear" w:color="auto" w:fill="FFFFFF"/>
        <w:spacing w:line="240" w:lineRule="auto"/>
        <w:outlineLvl w:val="1"/>
        <w:rPr>
          <w:rFonts w:cs="Times New Roman"/>
          <w:color w:val="000000" w:themeColor="text1"/>
          <w:szCs w:val="28"/>
        </w:rPr>
      </w:pPr>
      <w:r w:rsidRPr="000151FA">
        <w:rPr>
          <w:rFonts w:cs="Times New Roman"/>
          <w:color w:val="000000" w:themeColor="text1"/>
          <w:szCs w:val="28"/>
        </w:rPr>
        <w:t>1) в отношении собственника о продаже с публичных торгов такого помещения в многоквартирном доме с выплатой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w:t>
      </w:r>
    </w:p>
    <w:p w:rsidR="000151FA" w:rsidRDefault="000151FA" w:rsidP="009D513C">
      <w:pPr>
        <w:shd w:val="clear" w:color="auto" w:fill="FFFFFF"/>
        <w:spacing w:line="240" w:lineRule="auto"/>
        <w:outlineLvl w:val="1"/>
        <w:rPr>
          <w:rFonts w:cs="Times New Roman"/>
          <w:color w:val="000000" w:themeColor="text1"/>
          <w:szCs w:val="28"/>
        </w:rPr>
      </w:pPr>
      <w:r w:rsidRPr="000151FA">
        <w:rPr>
          <w:rFonts w:cs="Times New Roman"/>
          <w:color w:val="000000" w:themeColor="text1"/>
          <w:szCs w:val="28"/>
        </w:rPr>
        <w:t>2) в отношении нанимателя жилого помещения по договору социального найма,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 являвшегося наймодателем по указанному договору, обязанности по приведению такого жилого помещения в прежнее состояние.</w:t>
      </w:r>
    </w:p>
    <w:p w:rsidR="000151FA" w:rsidRPr="000151FA" w:rsidRDefault="000151FA" w:rsidP="000151FA">
      <w:pPr>
        <w:shd w:val="clear" w:color="auto" w:fill="FFFFFF"/>
        <w:spacing w:line="240" w:lineRule="auto"/>
        <w:outlineLvl w:val="1"/>
        <w:rPr>
          <w:b/>
          <w:color w:val="000000" w:themeColor="text1"/>
          <w:szCs w:val="28"/>
        </w:rPr>
      </w:pPr>
      <w:r w:rsidRPr="000151FA">
        <w:rPr>
          <w:rFonts w:cs="Times New Roman"/>
          <w:b/>
          <w:color w:val="000000" w:themeColor="text1"/>
          <w:szCs w:val="28"/>
        </w:rPr>
        <w:lastRenderedPageBreak/>
        <w:t>2. Часть 2 статьи 7.21 КоАП РФ</w:t>
      </w:r>
    </w:p>
    <w:p w:rsidR="000151FA" w:rsidRPr="0093241E" w:rsidRDefault="000151FA" w:rsidP="000151FA">
      <w:pPr>
        <w:shd w:val="clear" w:color="auto" w:fill="FFFFFF"/>
        <w:spacing w:line="240" w:lineRule="auto"/>
        <w:outlineLvl w:val="1"/>
        <w:rPr>
          <w:color w:val="000000" w:themeColor="text1"/>
          <w:szCs w:val="28"/>
        </w:rPr>
      </w:pPr>
      <w:r>
        <w:rPr>
          <w:color w:val="000000" w:themeColor="text1"/>
          <w:szCs w:val="28"/>
        </w:rPr>
        <w:t>- д</w:t>
      </w:r>
      <w:r w:rsidRPr="0093241E">
        <w:rPr>
          <w:color w:val="000000" w:themeColor="text1"/>
          <w:szCs w:val="28"/>
        </w:rPr>
        <w:t xml:space="preserve">ля физических лиц — от 2000 до 2500 рублей </w:t>
      </w:r>
      <w:r>
        <w:rPr>
          <w:color w:val="000000" w:themeColor="text1"/>
          <w:szCs w:val="28"/>
        </w:rPr>
        <w:t>(е</w:t>
      </w:r>
      <w:r w:rsidRPr="0093241E">
        <w:rPr>
          <w:color w:val="000000" w:themeColor="text1"/>
          <w:szCs w:val="28"/>
        </w:rPr>
        <w:t>сли штраф не заплатить, повторный будет назначен в двойном размере; также нарушители могут быть арестованы на срок до 15 суток или получить обязательные работы до 50 часов</w:t>
      </w:r>
      <w:r>
        <w:rPr>
          <w:color w:val="000000" w:themeColor="text1"/>
          <w:szCs w:val="28"/>
        </w:rPr>
        <w:t>)</w:t>
      </w:r>
      <w:r w:rsidRPr="0093241E">
        <w:rPr>
          <w:color w:val="000000" w:themeColor="text1"/>
          <w:szCs w:val="28"/>
        </w:rPr>
        <w:t>.</w:t>
      </w:r>
    </w:p>
    <w:p w:rsidR="000151FA" w:rsidRPr="0093241E" w:rsidRDefault="000151FA" w:rsidP="000151FA">
      <w:pPr>
        <w:shd w:val="clear" w:color="auto" w:fill="FFFFFF"/>
        <w:spacing w:line="240" w:lineRule="auto"/>
        <w:outlineLvl w:val="1"/>
        <w:rPr>
          <w:color w:val="000000" w:themeColor="text1"/>
          <w:szCs w:val="28"/>
        </w:rPr>
      </w:pPr>
      <w:r>
        <w:rPr>
          <w:color w:val="000000" w:themeColor="text1"/>
          <w:szCs w:val="28"/>
        </w:rPr>
        <w:t>- д</w:t>
      </w:r>
      <w:r w:rsidRPr="0093241E">
        <w:rPr>
          <w:color w:val="000000" w:themeColor="text1"/>
          <w:szCs w:val="28"/>
        </w:rPr>
        <w:t>ля должностных лиц — от 4000 до 5000 рублей.</w:t>
      </w:r>
    </w:p>
    <w:p w:rsidR="000151FA" w:rsidRDefault="000151FA" w:rsidP="009D513C">
      <w:pPr>
        <w:shd w:val="clear" w:color="auto" w:fill="FFFFFF"/>
        <w:spacing w:line="240" w:lineRule="auto"/>
        <w:outlineLvl w:val="1"/>
        <w:rPr>
          <w:rFonts w:cs="Times New Roman"/>
          <w:color w:val="000000" w:themeColor="text1"/>
          <w:szCs w:val="28"/>
        </w:rPr>
      </w:pPr>
      <w:r>
        <w:rPr>
          <w:color w:val="000000" w:themeColor="text1"/>
          <w:szCs w:val="28"/>
        </w:rPr>
        <w:t>- д</w:t>
      </w:r>
      <w:r w:rsidRPr="0093241E">
        <w:rPr>
          <w:color w:val="000000" w:themeColor="text1"/>
          <w:szCs w:val="28"/>
        </w:rPr>
        <w:t>ля индивидуальных предпринимателей и юридических лиц — от 40000 до 50000 рублей.</w:t>
      </w:r>
    </w:p>
    <w:p w:rsidR="000151FA" w:rsidRDefault="000151FA" w:rsidP="009D513C">
      <w:pPr>
        <w:shd w:val="clear" w:color="auto" w:fill="FFFFFF"/>
        <w:spacing w:line="240" w:lineRule="auto"/>
        <w:outlineLvl w:val="1"/>
        <w:rPr>
          <w:rFonts w:cs="Times New Roman"/>
          <w:color w:val="000000" w:themeColor="text1"/>
          <w:szCs w:val="28"/>
        </w:rPr>
      </w:pPr>
      <w:r>
        <w:rPr>
          <w:rFonts w:cs="Times New Roman"/>
          <w:color w:val="000000" w:themeColor="text1"/>
          <w:szCs w:val="28"/>
        </w:rPr>
        <w:t>3. Статья 238 Уголовного кодекса РФ</w:t>
      </w:r>
    </w:p>
    <w:p w:rsidR="0093241E" w:rsidRDefault="000151FA" w:rsidP="0093241E">
      <w:pPr>
        <w:shd w:val="clear" w:color="auto" w:fill="FFFFFF"/>
        <w:spacing w:line="240" w:lineRule="auto"/>
        <w:outlineLvl w:val="1"/>
        <w:rPr>
          <w:color w:val="000000" w:themeColor="text1"/>
          <w:szCs w:val="28"/>
        </w:rPr>
      </w:pPr>
      <w:r>
        <w:rPr>
          <w:color w:val="000000" w:themeColor="text1"/>
          <w:szCs w:val="28"/>
        </w:rPr>
        <w:t>Производство, хранение, перевозка либо сбыт товаров и продукции, выполнение работ или оказание услуг, не отвечающих требованиям безопасности</w:t>
      </w:r>
    </w:p>
    <w:p w:rsidR="000151FA" w:rsidRDefault="000151FA" w:rsidP="0093241E">
      <w:pPr>
        <w:shd w:val="clear" w:color="auto" w:fill="FFFFFF"/>
        <w:spacing w:line="240" w:lineRule="auto"/>
        <w:outlineLvl w:val="1"/>
        <w:rPr>
          <w:color w:val="000000" w:themeColor="text1"/>
          <w:szCs w:val="28"/>
        </w:rPr>
      </w:pPr>
      <w:r>
        <w:rPr>
          <w:color w:val="000000" w:themeColor="text1"/>
          <w:szCs w:val="28"/>
        </w:rPr>
        <w:t>1.</w:t>
      </w:r>
      <w:r w:rsidRPr="000151FA">
        <w:t xml:space="preserve"> </w:t>
      </w:r>
      <w:r>
        <w:rPr>
          <w:color w:val="000000" w:themeColor="text1"/>
          <w:szCs w:val="28"/>
        </w:rPr>
        <w:t>Н</w:t>
      </w:r>
      <w:r w:rsidRPr="000151FA">
        <w:rPr>
          <w:color w:val="000000" w:themeColor="text1"/>
          <w:szCs w:val="28"/>
        </w:rPr>
        <w:t xml:space="preserve">аказываются штрафом в размере до </w:t>
      </w:r>
      <w:r>
        <w:rPr>
          <w:color w:val="000000" w:themeColor="text1"/>
          <w:szCs w:val="28"/>
        </w:rPr>
        <w:t>300 000,00 (</w:t>
      </w:r>
      <w:r w:rsidRPr="000151FA">
        <w:rPr>
          <w:color w:val="000000" w:themeColor="text1"/>
          <w:szCs w:val="28"/>
        </w:rPr>
        <w:t>трехсот тысяч</w:t>
      </w:r>
      <w:r>
        <w:rPr>
          <w:color w:val="000000" w:themeColor="text1"/>
          <w:szCs w:val="28"/>
        </w:rPr>
        <w:t>)</w:t>
      </w:r>
      <w:r w:rsidRPr="000151FA">
        <w:rPr>
          <w:color w:val="000000" w:themeColor="text1"/>
          <w:szCs w:val="28"/>
        </w:rPr>
        <w:t xml:space="preserve"> рублей или в размере заработной платы или </w:t>
      </w:r>
      <w:proofErr w:type="gramStart"/>
      <w:r w:rsidRPr="000151FA">
        <w:rPr>
          <w:color w:val="000000" w:themeColor="text1"/>
          <w:szCs w:val="28"/>
        </w:rPr>
        <w:t>иного</w:t>
      </w:r>
      <w:r>
        <w:rPr>
          <w:color w:val="000000" w:themeColor="text1"/>
          <w:szCs w:val="28"/>
        </w:rPr>
        <w:t xml:space="preserve"> </w:t>
      </w:r>
      <w:r w:rsidRPr="000151FA">
        <w:rPr>
          <w:color w:val="000000" w:themeColor="text1"/>
          <w:szCs w:val="28"/>
        </w:rPr>
        <w:t>дохода</w:t>
      </w:r>
      <w:proofErr w:type="gramEnd"/>
      <w:r w:rsidRPr="000151FA">
        <w:rPr>
          <w:color w:val="000000" w:themeColor="text1"/>
          <w:szCs w:val="28"/>
        </w:rPr>
        <w:t xml:space="preserve"> осужденного за период до двух лет, либо обязательными работами на срок до трехсот шестидесяти часов, либо ограничением свободы на срок до двух лет, либо принудительными работами на срок до двух лет, либо лишением свободы на тот же срок.</w:t>
      </w:r>
    </w:p>
    <w:p w:rsidR="000151FA" w:rsidRPr="000151FA" w:rsidRDefault="000151FA" w:rsidP="000151FA">
      <w:pPr>
        <w:shd w:val="clear" w:color="auto" w:fill="FFFFFF"/>
        <w:spacing w:line="240" w:lineRule="auto"/>
        <w:outlineLvl w:val="1"/>
        <w:rPr>
          <w:color w:val="000000" w:themeColor="text1"/>
          <w:szCs w:val="28"/>
        </w:rPr>
      </w:pPr>
      <w:r>
        <w:rPr>
          <w:color w:val="000000" w:themeColor="text1"/>
          <w:szCs w:val="28"/>
        </w:rPr>
        <w:t>2.</w:t>
      </w:r>
      <w:r w:rsidRPr="000151FA">
        <w:t xml:space="preserve"> </w:t>
      </w:r>
      <w:r w:rsidRPr="000151FA">
        <w:rPr>
          <w:color w:val="000000" w:themeColor="text1"/>
          <w:szCs w:val="28"/>
        </w:rPr>
        <w:t>Те же деяния, если они:</w:t>
      </w:r>
    </w:p>
    <w:p w:rsidR="000151FA" w:rsidRPr="000151FA" w:rsidRDefault="000151FA" w:rsidP="000151FA">
      <w:pPr>
        <w:shd w:val="clear" w:color="auto" w:fill="FFFFFF"/>
        <w:spacing w:line="240" w:lineRule="auto"/>
        <w:outlineLvl w:val="1"/>
        <w:rPr>
          <w:color w:val="000000" w:themeColor="text1"/>
          <w:szCs w:val="28"/>
        </w:rPr>
      </w:pPr>
      <w:r w:rsidRPr="000151FA">
        <w:rPr>
          <w:color w:val="000000" w:themeColor="text1"/>
          <w:szCs w:val="28"/>
        </w:rPr>
        <w:t>а) совершены группой лиц по предварительному сговору или организованной группой;</w:t>
      </w:r>
    </w:p>
    <w:p w:rsidR="000151FA" w:rsidRPr="000151FA" w:rsidRDefault="000151FA" w:rsidP="000151FA">
      <w:pPr>
        <w:shd w:val="clear" w:color="auto" w:fill="FFFFFF"/>
        <w:spacing w:line="240" w:lineRule="auto"/>
        <w:outlineLvl w:val="1"/>
        <w:rPr>
          <w:color w:val="000000" w:themeColor="text1"/>
          <w:szCs w:val="28"/>
        </w:rPr>
      </w:pPr>
      <w:r w:rsidRPr="000151FA">
        <w:rPr>
          <w:color w:val="000000" w:themeColor="text1"/>
          <w:szCs w:val="28"/>
        </w:rPr>
        <w:t>б) совершены в отношении товаров, работ или услуг, предназначенных для детей в возрасте до шести лет;</w:t>
      </w:r>
    </w:p>
    <w:p w:rsidR="000151FA" w:rsidRPr="000151FA" w:rsidRDefault="000151FA" w:rsidP="000151FA">
      <w:pPr>
        <w:shd w:val="clear" w:color="auto" w:fill="FFFFFF"/>
        <w:spacing w:line="240" w:lineRule="auto"/>
        <w:outlineLvl w:val="1"/>
        <w:rPr>
          <w:color w:val="000000" w:themeColor="text1"/>
          <w:szCs w:val="28"/>
        </w:rPr>
      </w:pPr>
      <w:r w:rsidRPr="000151FA">
        <w:rPr>
          <w:color w:val="000000" w:themeColor="text1"/>
          <w:szCs w:val="28"/>
        </w:rPr>
        <w:t>в) повлекли по неосторожности причинение тяжкого вреда здоровью либо смерть человека, -</w:t>
      </w:r>
    </w:p>
    <w:p w:rsidR="000151FA" w:rsidRDefault="000151FA" w:rsidP="000151FA">
      <w:pPr>
        <w:shd w:val="clear" w:color="auto" w:fill="FFFFFF"/>
        <w:spacing w:line="240" w:lineRule="auto"/>
        <w:outlineLvl w:val="1"/>
        <w:rPr>
          <w:color w:val="000000" w:themeColor="text1"/>
          <w:szCs w:val="28"/>
        </w:rPr>
      </w:pPr>
      <w:r w:rsidRPr="000151FA">
        <w:rPr>
          <w:color w:val="000000" w:themeColor="text1"/>
          <w:szCs w:val="28"/>
        </w:rPr>
        <w:t xml:space="preserve">наказываются штрафом в размере от ста тысяч до пятисот тысяч рублей или в размере заработной платы или </w:t>
      </w:r>
      <w:proofErr w:type="gramStart"/>
      <w:r w:rsidRPr="000151FA">
        <w:rPr>
          <w:color w:val="000000" w:themeColor="text1"/>
          <w:szCs w:val="28"/>
        </w:rPr>
        <w:t>иного дохода</w:t>
      </w:r>
      <w:proofErr w:type="gramEnd"/>
      <w:r w:rsidRPr="000151FA">
        <w:rPr>
          <w:color w:val="000000" w:themeColor="text1"/>
          <w:szCs w:val="28"/>
        </w:rPr>
        <w:t xml:space="preserve"> осужденного за период от одного года до трех лет, либо принудительными работами на срок до пяти лет, либо лишением свободы на срок до шести лет со штрафом в размере до пятисот тысяч рублей или в размере заработной платы или иного дохода осужденного за период до трех лет или без такового.</w:t>
      </w:r>
    </w:p>
    <w:p w:rsidR="0093241E" w:rsidRDefault="000151FA" w:rsidP="0093241E">
      <w:pPr>
        <w:shd w:val="clear" w:color="auto" w:fill="FFFFFF"/>
        <w:spacing w:line="240" w:lineRule="auto"/>
        <w:outlineLvl w:val="1"/>
        <w:rPr>
          <w:color w:val="000000" w:themeColor="text1"/>
          <w:szCs w:val="28"/>
        </w:rPr>
      </w:pPr>
      <w:r>
        <w:rPr>
          <w:color w:val="000000" w:themeColor="text1"/>
          <w:szCs w:val="28"/>
        </w:rPr>
        <w:t xml:space="preserve">3. </w:t>
      </w:r>
      <w:r w:rsidRPr="000151FA">
        <w:rPr>
          <w:color w:val="000000" w:themeColor="text1"/>
          <w:szCs w:val="28"/>
        </w:rPr>
        <w:t>Деяния, предусмотренные частями первой или второй настоящей статьи, повлекшие по неосторожности смерть двух или более лиц</w:t>
      </w:r>
      <w:r>
        <w:rPr>
          <w:color w:val="000000" w:themeColor="text1"/>
          <w:szCs w:val="28"/>
        </w:rPr>
        <w:t xml:space="preserve"> </w:t>
      </w:r>
      <w:r w:rsidRPr="000151FA">
        <w:rPr>
          <w:color w:val="000000" w:themeColor="text1"/>
          <w:szCs w:val="28"/>
        </w:rPr>
        <w:t>наказываются принудительными работами на срок до пяти лет либо лишением свободы на срок до десяти лет.</w:t>
      </w:r>
      <w:bookmarkStart w:id="0" w:name="_GoBack"/>
      <w:bookmarkEnd w:id="0"/>
    </w:p>
    <w:sectPr w:rsidR="00932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4AE"/>
    <w:rsid w:val="000151FA"/>
    <w:rsid w:val="006A2FCC"/>
    <w:rsid w:val="006C29E5"/>
    <w:rsid w:val="006D38B2"/>
    <w:rsid w:val="007804AE"/>
    <w:rsid w:val="0079654A"/>
    <w:rsid w:val="00840F84"/>
    <w:rsid w:val="00910CE9"/>
    <w:rsid w:val="0093241E"/>
    <w:rsid w:val="009D513C"/>
    <w:rsid w:val="00F16B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83DAA-3D5A-40BB-91D8-2D800518D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ru-RU"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7804AE"/>
    <w:pPr>
      <w:spacing w:before="100" w:beforeAutospacing="1" w:after="100" w:afterAutospacing="1" w:line="240" w:lineRule="auto"/>
      <w:ind w:firstLine="0"/>
      <w:jc w:val="left"/>
    </w:pPr>
    <w:rPr>
      <w:rFonts w:eastAsia="Times New Roman" w:cs="Times New Roman"/>
      <w:sz w:val="24"/>
      <w:szCs w:val="24"/>
      <w:lang w:eastAsia="ru-RU"/>
    </w:rPr>
  </w:style>
  <w:style w:type="paragraph" w:styleId="a3">
    <w:name w:val="Normal (Web)"/>
    <w:basedOn w:val="a"/>
    <w:uiPriority w:val="99"/>
    <w:semiHidden/>
    <w:unhideWhenUsed/>
    <w:rsid w:val="007804AE"/>
    <w:pPr>
      <w:spacing w:before="100" w:beforeAutospacing="1" w:after="100" w:afterAutospacing="1" w:line="240" w:lineRule="auto"/>
      <w:ind w:firstLine="0"/>
      <w:jc w:val="left"/>
    </w:pPr>
    <w:rPr>
      <w:rFonts w:eastAsia="Times New Roman" w:cs="Times New Roman"/>
      <w:sz w:val="24"/>
      <w:szCs w:val="24"/>
      <w:lang w:eastAsia="ru-RU"/>
    </w:rPr>
  </w:style>
  <w:style w:type="character" w:styleId="a4">
    <w:name w:val="Hyperlink"/>
    <w:basedOn w:val="a0"/>
    <w:uiPriority w:val="99"/>
    <w:semiHidden/>
    <w:unhideWhenUsed/>
    <w:rsid w:val="007804AE"/>
    <w:rPr>
      <w:color w:val="0000FF"/>
      <w:u w:val="single"/>
    </w:rPr>
  </w:style>
  <w:style w:type="paragraph" w:customStyle="1" w:styleId="no-indent">
    <w:name w:val="no-indent"/>
    <w:basedOn w:val="a"/>
    <w:rsid w:val="007804AE"/>
    <w:pPr>
      <w:spacing w:before="100" w:beforeAutospacing="1" w:after="100" w:afterAutospacing="1" w:line="240" w:lineRule="auto"/>
      <w:ind w:firstLine="0"/>
      <w:jc w:val="left"/>
    </w:pPr>
    <w:rPr>
      <w:rFonts w:eastAsia="Times New Roman" w:cs="Times New Roman"/>
      <w:sz w:val="24"/>
      <w:szCs w:val="24"/>
      <w:lang w:eastAsia="ru-RU"/>
    </w:rPr>
  </w:style>
  <w:style w:type="character" w:customStyle="1" w:styleId="doc-rollbutton-text">
    <w:name w:val="doc-roll__button-text"/>
    <w:basedOn w:val="a0"/>
    <w:rsid w:val="007804AE"/>
  </w:style>
  <w:style w:type="paragraph" w:customStyle="1" w:styleId="headertext">
    <w:name w:val="headertext"/>
    <w:basedOn w:val="a"/>
    <w:rsid w:val="007804AE"/>
    <w:pPr>
      <w:spacing w:before="100" w:beforeAutospacing="1" w:after="100" w:afterAutospacing="1" w:line="240" w:lineRule="auto"/>
      <w:ind w:firstLine="0"/>
      <w:jc w:val="left"/>
    </w:pPr>
    <w:rPr>
      <w:rFonts w:eastAsia="Times New Roman" w:cs="Times New Roman"/>
      <w:sz w:val="24"/>
      <w:szCs w:val="24"/>
      <w:lang w:eastAsia="ru-RU"/>
    </w:rPr>
  </w:style>
  <w:style w:type="paragraph" w:customStyle="1" w:styleId="formattext">
    <w:name w:val="formattext"/>
    <w:basedOn w:val="a"/>
    <w:rsid w:val="007804AE"/>
    <w:pPr>
      <w:spacing w:before="100" w:beforeAutospacing="1" w:after="100" w:afterAutospacing="1" w:line="240" w:lineRule="auto"/>
      <w:ind w:firstLine="0"/>
      <w:jc w:val="left"/>
    </w:pPr>
    <w:rPr>
      <w:rFonts w:eastAsia="Times New Roman" w:cs="Times New Roman"/>
      <w:sz w:val="24"/>
      <w:szCs w:val="24"/>
      <w:lang w:eastAsia="ru-RU"/>
    </w:rPr>
  </w:style>
  <w:style w:type="character" w:styleId="a5">
    <w:name w:val="FollowedHyperlink"/>
    <w:basedOn w:val="a0"/>
    <w:uiPriority w:val="99"/>
    <w:semiHidden/>
    <w:unhideWhenUsed/>
    <w:rsid w:val="00840F84"/>
    <w:rPr>
      <w:color w:val="954F72" w:themeColor="followedHyperlink"/>
      <w:u w:val="single"/>
    </w:rPr>
  </w:style>
  <w:style w:type="paragraph" w:styleId="a6">
    <w:name w:val="List Paragraph"/>
    <w:basedOn w:val="a"/>
    <w:uiPriority w:val="34"/>
    <w:qFormat/>
    <w:rsid w:val="006D38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8122">
      <w:bodyDiv w:val="1"/>
      <w:marLeft w:val="0"/>
      <w:marRight w:val="0"/>
      <w:marTop w:val="0"/>
      <w:marBottom w:val="0"/>
      <w:divBdr>
        <w:top w:val="none" w:sz="0" w:space="0" w:color="auto"/>
        <w:left w:val="none" w:sz="0" w:space="0" w:color="auto"/>
        <w:bottom w:val="none" w:sz="0" w:space="0" w:color="auto"/>
        <w:right w:val="none" w:sz="0" w:space="0" w:color="auto"/>
      </w:divBdr>
      <w:divsChild>
        <w:div w:id="1529759252">
          <w:marLeft w:val="0"/>
          <w:marRight w:val="0"/>
          <w:marTop w:val="0"/>
          <w:marBottom w:val="0"/>
          <w:divBdr>
            <w:top w:val="none" w:sz="0" w:space="0" w:color="auto"/>
            <w:left w:val="none" w:sz="0" w:space="0" w:color="auto"/>
            <w:bottom w:val="none" w:sz="0" w:space="0" w:color="auto"/>
            <w:right w:val="none" w:sz="0" w:space="0" w:color="auto"/>
          </w:divBdr>
        </w:div>
        <w:div w:id="1003434481">
          <w:marLeft w:val="0"/>
          <w:marRight w:val="0"/>
          <w:marTop w:val="210"/>
          <w:marBottom w:val="0"/>
          <w:divBdr>
            <w:top w:val="none" w:sz="0" w:space="0" w:color="auto"/>
            <w:left w:val="none" w:sz="0" w:space="0" w:color="auto"/>
            <w:bottom w:val="none" w:sz="0" w:space="0" w:color="auto"/>
            <w:right w:val="none" w:sz="0" w:space="0" w:color="auto"/>
          </w:divBdr>
          <w:divsChild>
            <w:div w:id="1213494005">
              <w:marLeft w:val="0"/>
              <w:marRight w:val="0"/>
              <w:marTop w:val="0"/>
              <w:marBottom w:val="0"/>
              <w:divBdr>
                <w:top w:val="none" w:sz="0" w:space="0" w:color="auto"/>
                <w:left w:val="none" w:sz="0" w:space="0" w:color="auto"/>
                <w:bottom w:val="none" w:sz="0" w:space="0" w:color="auto"/>
                <w:right w:val="none" w:sz="0" w:space="0" w:color="auto"/>
              </w:divBdr>
              <w:divsChild>
                <w:div w:id="20264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1812">
          <w:marLeft w:val="0"/>
          <w:marRight w:val="0"/>
          <w:marTop w:val="0"/>
          <w:marBottom w:val="0"/>
          <w:divBdr>
            <w:top w:val="none" w:sz="0" w:space="0" w:color="auto"/>
            <w:left w:val="none" w:sz="0" w:space="0" w:color="auto"/>
            <w:bottom w:val="none" w:sz="0" w:space="0" w:color="auto"/>
            <w:right w:val="none" w:sz="0" w:space="0" w:color="auto"/>
          </w:divBdr>
          <w:divsChild>
            <w:div w:id="1890145908">
              <w:marLeft w:val="0"/>
              <w:marRight w:val="0"/>
              <w:marTop w:val="0"/>
              <w:marBottom w:val="0"/>
              <w:divBdr>
                <w:top w:val="single" w:sz="6" w:space="0" w:color="9F9FDA"/>
                <w:left w:val="single" w:sz="6" w:space="0" w:color="9F9FDA"/>
                <w:bottom w:val="single" w:sz="6" w:space="0" w:color="9F9FDA"/>
                <w:right w:val="single" w:sz="6" w:space="0" w:color="9F9FDA"/>
              </w:divBdr>
              <w:divsChild>
                <w:div w:id="532697377">
                  <w:marLeft w:val="0"/>
                  <w:marRight w:val="0"/>
                  <w:marTop w:val="0"/>
                  <w:marBottom w:val="0"/>
                  <w:divBdr>
                    <w:top w:val="none" w:sz="0" w:space="0" w:color="auto"/>
                    <w:left w:val="none" w:sz="0" w:space="0" w:color="auto"/>
                    <w:bottom w:val="none" w:sz="0" w:space="0" w:color="auto"/>
                    <w:right w:val="none" w:sz="0" w:space="0" w:color="auto"/>
                  </w:divBdr>
                  <w:divsChild>
                    <w:div w:id="202566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323015">
          <w:marLeft w:val="0"/>
          <w:marRight w:val="0"/>
          <w:marTop w:val="0"/>
          <w:marBottom w:val="0"/>
          <w:divBdr>
            <w:top w:val="none" w:sz="0" w:space="0" w:color="auto"/>
            <w:left w:val="none" w:sz="0" w:space="0" w:color="auto"/>
            <w:bottom w:val="none" w:sz="0" w:space="0" w:color="auto"/>
            <w:right w:val="none" w:sz="0" w:space="0" w:color="auto"/>
          </w:divBdr>
          <w:divsChild>
            <w:div w:id="1510287362">
              <w:marLeft w:val="0"/>
              <w:marRight w:val="0"/>
              <w:marTop w:val="0"/>
              <w:marBottom w:val="0"/>
              <w:divBdr>
                <w:top w:val="single" w:sz="6" w:space="0" w:color="9F9FDA"/>
                <w:left w:val="single" w:sz="6" w:space="0" w:color="9F9FDA"/>
                <w:bottom w:val="single" w:sz="6" w:space="0" w:color="9F9FDA"/>
                <w:right w:val="single" w:sz="6" w:space="0" w:color="9F9FDA"/>
              </w:divBdr>
              <w:divsChild>
                <w:div w:id="2139685423">
                  <w:marLeft w:val="0"/>
                  <w:marRight w:val="0"/>
                  <w:marTop w:val="0"/>
                  <w:marBottom w:val="0"/>
                  <w:divBdr>
                    <w:top w:val="none" w:sz="0" w:space="0" w:color="auto"/>
                    <w:left w:val="none" w:sz="0" w:space="0" w:color="auto"/>
                    <w:bottom w:val="none" w:sz="0" w:space="0" w:color="auto"/>
                    <w:right w:val="none" w:sz="0" w:space="0" w:color="auto"/>
                  </w:divBdr>
                  <w:divsChild>
                    <w:div w:id="40075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519757">
          <w:marLeft w:val="0"/>
          <w:marRight w:val="0"/>
          <w:marTop w:val="0"/>
          <w:marBottom w:val="0"/>
          <w:divBdr>
            <w:top w:val="none" w:sz="0" w:space="0" w:color="auto"/>
            <w:left w:val="none" w:sz="0" w:space="0" w:color="auto"/>
            <w:bottom w:val="none" w:sz="0" w:space="0" w:color="auto"/>
            <w:right w:val="none" w:sz="0" w:space="0" w:color="auto"/>
          </w:divBdr>
        </w:div>
        <w:div w:id="205223782">
          <w:marLeft w:val="0"/>
          <w:marRight w:val="0"/>
          <w:marTop w:val="0"/>
          <w:marBottom w:val="0"/>
          <w:divBdr>
            <w:top w:val="none" w:sz="0" w:space="0" w:color="auto"/>
            <w:left w:val="none" w:sz="0" w:space="0" w:color="auto"/>
            <w:bottom w:val="none" w:sz="0" w:space="0" w:color="auto"/>
            <w:right w:val="none" w:sz="0" w:space="0" w:color="auto"/>
          </w:divBdr>
        </w:div>
        <w:div w:id="718363863">
          <w:marLeft w:val="0"/>
          <w:marRight w:val="0"/>
          <w:marTop w:val="0"/>
          <w:marBottom w:val="0"/>
          <w:divBdr>
            <w:top w:val="none" w:sz="0" w:space="0" w:color="auto"/>
            <w:left w:val="none" w:sz="0" w:space="0" w:color="auto"/>
            <w:bottom w:val="none" w:sz="0" w:space="0" w:color="auto"/>
            <w:right w:val="none" w:sz="0" w:space="0" w:color="auto"/>
          </w:divBdr>
          <w:divsChild>
            <w:div w:id="693044032">
              <w:marLeft w:val="0"/>
              <w:marRight w:val="0"/>
              <w:marTop w:val="0"/>
              <w:marBottom w:val="0"/>
              <w:divBdr>
                <w:top w:val="single" w:sz="6" w:space="0" w:color="9F9FDA"/>
                <w:left w:val="single" w:sz="6" w:space="0" w:color="9F9FDA"/>
                <w:bottom w:val="single" w:sz="6" w:space="0" w:color="9F9FDA"/>
                <w:right w:val="single" w:sz="6" w:space="0" w:color="9F9FDA"/>
              </w:divBdr>
              <w:divsChild>
                <w:div w:id="1856337342">
                  <w:marLeft w:val="0"/>
                  <w:marRight w:val="0"/>
                  <w:marTop w:val="0"/>
                  <w:marBottom w:val="0"/>
                  <w:divBdr>
                    <w:top w:val="none" w:sz="0" w:space="0" w:color="auto"/>
                    <w:left w:val="none" w:sz="0" w:space="0" w:color="auto"/>
                    <w:bottom w:val="none" w:sz="0" w:space="0" w:color="auto"/>
                    <w:right w:val="none" w:sz="0" w:space="0" w:color="auto"/>
                  </w:divBdr>
                  <w:divsChild>
                    <w:div w:id="91339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48087">
          <w:marLeft w:val="0"/>
          <w:marRight w:val="0"/>
          <w:marTop w:val="0"/>
          <w:marBottom w:val="0"/>
          <w:divBdr>
            <w:top w:val="none" w:sz="0" w:space="0" w:color="auto"/>
            <w:left w:val="none" w:sz="0" w:space="0" w:color="auto"/>
            <w:bottom w:val="none" w:sz="0" w:space="0" w:color="auto"/>
            <w:right w:val="none" w:sz="0" w:space="0" w:color="auto"/>
          </w:divBdr>
        </w:div>
        <w:div w:id="2054231323">
          <w:marLeft w:val="0"/>
          <w:marRight w:val="0"/>
          <w:marTop w:val="0"/>
          <w:marBottom w:val="0"/>
          <w:divBdr>
            <w:top w:val="none" w:sz="0" w:space="0" w:color="auto"/>
            <w:left w:val="none" w:sz="0" w:space="0" w:color="auto"/>
            <w:bottom w:val="none" w:sz="0" w:space="0" w:color="auto"/>
            <w:right w:val="none" w:sz="0" w:space="0" w:color="auto"/>
          </w:divBdr>
        </w:div>
        <w:div w:id="1024869956">
          <w:marLeft w:val="0"/>
          <w:marRight w:val="0"/>
          <w:marTop w:val="0"/>
          <w:marBottom w:val="0"/>
          <w:divBdr>
            <w:top w:val="none" w:sz="0" w:space="0" w:color="auto"/>
            <w:left w:val="none" w:sz="0" w:space="0" w:color="auto"/>
            <w:bottom w:val="none" w:sz="0" w:space="0" w:color="auto"/>
            <w:right w:val="none" w:sz="0" w:space="0" w:color="auto"/>
          </w:divBdr>
          <w:divsChild>
            <w:div w:id="542638402">
              <w:marLeft w:val="0"/>
              <w:marRight w:val="0"/>
              <w:marTop w:val="0"/>
              <w:marBottom w:val="0"/>
              <w:divBdr>
                <w:top w:val="single" w:sz="6" w:space="0" w:color="9F9FDA"/>
                <w:left w:val="single" w:sz="6" w:space="0" w:color="9F9FDA"/>
                <w:bottom w:val="single" w:sz="6" w:space="0" w:color="9F9FDA"/>
                <w:right w:val="single" w:sz="6" w:space="0" w:color="9F9FDA"/>
              </w:divBdr>
              <w:divsChild>
                <w:div w:id="10769031">
                  <w:marLeft w:val="0"/>
                  <w:marRight w:val="0"/>
                  <w:marTop w:val="0"/>
                  <w:marBottom w:val="0"/>
                  <w:divBdr>
                    <w:top w:val="none" w:sz="0" w:space="0" w:color="auto"/>
                    <w:left w:val="none" w:sz="0" w:space="0" w:color="auto"/>
                    <w:bottom w:val="none" w:sz="0" w:space="0" w:color="auto"/>
                    <w:right w:val="none" w:sz="0" w:space="0" w:color="auto"/>
                  </w:divBdr>
                  <w:divsChild>
                    <w:div w:id="107781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265772">
          <w:marLeft w:val="0"/>
          <w:marRight w:val="0"/>
          <w:marTop w:val="0"/>
          <w:marBottom w:val="0"/>
          <w:divBdr>
            <w:top w:val="none" w:sz="0" w:space="0" w:color="auto"/>
            <w:left w:val="none" w:sz="0" w:space="0" w:color="auto"/>
            <w:bottom w:val="none" w:sz="0" w:space="0" w:color="auto"/>
            <w:right w:val="none" w:sz="0" w:space="0" w:color="auto"/>
          </w:divBdr>
        </w:div>
        <w:div w:id="49889353">
          <w:marLeft w:val="0"/>
          <w:marRight w:val="0"/>
          <w:marTop w:val="0"/>
          <w:marBottom w:val="0"/>
          <w:divBdr>
            <w:top w:val="none" w:sz="0" w:space="0" w:color="auto"/>
            <w:left w:val="none" w:sz="0" w:space="0" w:color="auto"/>
            <w:bottom w:val="none" w:sz="0" w:space="0" w:color="auto"/>
            <w:right w:val="none" w:sz="0" w:space="0" w:color="auto"/>
          </w:divBdr>
        </w:div>
        <w:div w:id="1875574880">
          <w:marLeft w:val="0"/>
          <w:marRight w:val="0"/>
          <w:marTop w:val="0"/>
          <w:marBottom w:val="0"/>
          <w:divBdr>
            <w:top w:val="none" w:sz="0" w:space="0" w:color="auto"/>
            <w:left w:val="none" w:sz="0" w:space="0" w:color="auto"/>
            <w:bottom w:val="none" w:sz="0" w:space="0" w:color="auto"/>
            <w:right w:val="none" w:sz="0" w:space="0" w:color="auto"/>
          </w:divBdr>
          <w:divsChild>
            <w:div w:id="1651909914">
              <w:marLeft w:val="0"/>
              <w:marRight w:val="0"/>
              <w:marTop w:val="0"/>
              <w:marBottom w:val="0"/>
              <w:divBdr>
                <w:top w:val="single" w:sz="6" w:space="0" w:color="9F9FDA"/>
                <w:left w:val="single" w:sz="6" w:space="0" w:color="9F9FDA"/>
                <w:bottom w:val="single" w:sz="6" w:space="0" w:color="9F9FDA"/>
                <w:right w:val="single" w:sz="6" w:space="0" w:color="9F9FDA"/>
              </w:divBdr>
              <w:divsChild>
                <w:div w:id="436945720">
                  <w:marLeft w:val="0"/>
                  <w:marRight w:val="0"/>
                  <w:marTop w:val="0"/>
                  <w:marBottom w:val="0"/>
                  <w:divBdr>
                    <w:top w:val="none" w:sz="0" w:space="0" w:color="auto"/>
                    <w:left w:val="none" w:sz="0" w:space="0" w:color="auto"/>
                    <w:bottom w:val="none" w:sz="0" w:space="0" w:color="auto"/>
                    <w:right w:val="none" w:sz="0" w:space="0" w:color="auto"/>
                  </w:divBdr>
                  <w:divsChild>
                    <w:div w:id="134285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59400">
          <w:marLeft w:val="0"/>
          <w:marRight w:val="0"/>
          <w:marTop w:val="0"/>
          <w:marBottom w:val="0"/>
          <w:divBdr>
            <w:top w:val="none" w:sz="0" w:space="0" w:color="auto"/>
            <w:left w:val="none" w:sz="0" w:space="0" w:color="auto"/>
            <w:bottom w:val="none" w:sz="0" w:space="0" w:color="auto"/>
            <w:right w:val="none" w:sz="0" w:space="0" w:color="auto"/>
          </w:divBdr>
          <w:divsChild>
            <w:div w:id="360017723">
              <w:marLeft w:val="0"/>
              <w:marRight w:val="0"/>
              <w:marTop w:val="0"/>
              <w:marBottom w:val="0"/>
              <w:divBdr>
                <w:top w:val="single" w:sz="6" w:space="0" w:color="9F9FDA"/>
                <w:left w:val="single" w:sz="6" w:space="0" w:color="9F9FDA"/>
                <w:bottom w:val="single" w:sz="6" w:space="0" w:color="9F9FDA"/>
                <w:right w:val="single" w:sz="6" w:space="0" w:color="9F9FDA"/>
              </w:divBdr>
              <w:divsChild>
                <w:div w:id="1621842891">
                  <w:marLeft w:val="0"/>
                  <w:marRight w:val="0"/>
                  <w:marTop w:val="0"/>
                  <w:marBottom w:val="0"/>
                  <w:divBdr>
                    <w:top w:val="none" w:sz="0" w:space="0" w:color="auto"/>
                    <w:left w:val="none" w:sz="0" w:space="0" w:color="auto"/>
                    <w:bottom w:val="none" w:sz="0" w:space="0" w:color="auto"/>
                    <w:right w:val="none" w:sz="0" w:space="0" w:color="auto"/>
                  </w:divBdr>
                  <w:divsChild>
                    <w:div w:id="149240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2420">
          <w:marLeft w:val="0"/>
          <w:marRight w:val="0"/>
          <w:marTop w:val="0"/>
          <w:marBottom w:val="0"/>
          <w:divBdr>
            <w:top w:val="none" w:sz="0" w:space="0" w:color="auto"/>
            <w:left w:val="none" w:sz="0" w:space="0" w:color="auto"/>
            <w:bottom w:val="none" w:sz="0" w:space="0" w:color="auto"/>
            <w:right w:val="none" w:sz="0" w:space="0" w:color="auto"/>
          </w:divBdr>
        </w:div>
        <w:div w:id="257645050">
          <w:marLeft w:val="0"/>
          <w:marRight w:val="0"/>
          <w:marTop w:val="360"/>
          <w:marBottom w:val="0"/>
          <w:divBdr>
            <w:top w:val="none" w:sz="0" w:space="0" w:color="auto"/>
            <w:left w:val="none" w:sz="0" w:space="0" w:color="auto"/>
            <w:bottom w:val="none" w:sz="0" w:space="0" w:color="auto"/>
            <w:right w:val="none" w:sz="0" w:space="0" w:color="auto"/>
          </w:divBdr>
        </w:div>
        <w:div w:id="1675717559">
          <w:marLeft w:val="0"/>
          <w:marRight w:val="0"/>
          <w:marTop w:val="0"/>
          <w:marBottom w:val="0"/>
          <w:divBdr>
            <w:top w:val="none" w:sz="0" w:space="0" w:color="auto"/>
            <w:left w:val="none" w:sz="0" w:space="0" w:color="auto"/>
            <w:bottom w:val="none" w:sz="0" w:space="0" w:color="auto"/>
            <w:right w:val="none" w:sz="0" w:space="0" w:color="auto"/>
          </w:divBdr>
        </w:div>
        <w:div w:id="1928609121">
          <w:marLeft w:val="0"/>
          <w:marRight w:val="0"/>
          <w:marTop w:val="0"/>
          <w:marBottom w:val="0"/>
          <w:divBdr>
            <w:top w:val="none" w:sz="0" w:space="0" w:color="auto"/>
            <w:left w:val="none" w:sz="0" w:space="0" w:color="auto"/>
            <w:bottom w:val="none" w:sz="0" w:space="0" w:color="auto"/>
            <w:right w:val="none" w:sz="0" w:space="0" w:color="auto"/>
          </w:divBdr>
        </w:div>
        <w:div w:id="1320578631">
          <w:marLeft w:val="0"/>
          <w:marRight w:val="0"/>
          <w:marTop w:val="0"/>
          <w:marBottom w:val="0"/>
          <w:divBdr>
            <w:top w:val="none" w:sz="0" w:space="0" w:color="auto"/>
            <w:left w:val="none" w:sz="0" w:space="0" w:color="auto"/>
            <w:bottom w:val="none" w:sz="0" w:space="0" w:color="auto"/>
            <w:right w:val="none" w:sz="0" w:space="0" w:color="auto"/>
          </w:divBdr>
        </w:div>
        <w:div w:id="1125387852">
          <w:marLeft w:val="0"/>
          <w:marRight w:val="0"/>
          <w:marTop w:val="0"/>
          <w:marBottom w:val="0"/>
          <w:divBdr>
            <w:top w:val="none" w:sz="0" w:space="0" w:color="auto"/>
            <w:left w:val="none" w:sz="0" w:space="0" w:color="auto"/>
            <w:bottom w:val="none" w:sz="0" w:space="0" w:color="auto"/>
            <w:right w:val="none" w:sz="0" w:space="0" w:color="auto"/>
          </w:divBdr>
        </w:div>
        <w:div w:id="367419299">
          <w:marLeft w:val="0"/>
          <w:marRight w:val="0"/>
          <w:marTop w:val="0"/>
          <w:marBottom w:val="0"/>
          <w:divBdr>
            <w:top w:val="none" w:sz="0" w:space="0" w:color="auto"/>
            <w:left w:val="none" w:sz="0" w:space="0" w:color="auto"/>
            <w:bottom w:val="none" w:sz="0" w:space="0" w:color="auto"/>
            <w:right w:val="none" w:sz="0" w:space="0" w:color="auto"/>
          </w:divBdr>
        </w:div>
      </w:divsChild>
    </w:div>
    <w:div w:id="164982971">
      <w:bodyDiv w:val="1"/>
      <w:marLeft w:val="0"/>
      <w:marRight w:val="0"/>
      <w:marTop w:val="0"/>
      <w:marBottom w:val="0"/>
      <w:divBdr>
        <w:top w:val="none" w:sz="0" w:space="0" w:color="auto"/>
        <w:left w:val="none" w:sz="0" w:space="0" w:color="auto"/>
        <w:bottom w:val="none" w:sz="0" w:space="0" w:color="auto"/>
        <w:right w:val="none" w:sz="0" w:space="0" w:color="auto"/>
      </w:divBdr>
    </w:div>
    <w:div w:id="456144179">
      <w:bodyDiv w:val="1"/>
      <w:marLeft w:val="0"/>
      <w:marRight w:val="0"/>
      <w:marTop w:val="0"/>
      <w:marBottom w:val="0"/>
      <w:divBdr>
        <w:top w:val="none" w:sz="0" w:space="0" w:color="auto"/>
        <w:left w:val="none" w:sz="0" w:space="0" w:color="auto"/>
        <w:bottom w:val="none" w:sz="0" w:space="0" w:color="auto"/>
        <w:right w:val="none" w:sz="0" w:space="0" w:color="auto"/>
      </w:divBdr>
    </w:div>
    <w:div w:id="845286870">
      <w:bodyDiv w:val="1"/>
      <w:marLeft w:val="0"/>
      <w:marRight w:val="0"/>
      <w:marTop w:val="0"/>
      <w:marBottom w:val="0"/>
      <w:divBdr>
        <w:top w:val="none" w:sz="0" w:space="0" w:color="auto"/>
        <w:left w:val="none" w:sz="0" w:space="0" w:color="auto"/>
        <w:bottom w:val="none" w:sz="0" w:space="0" w:color="auto"/>
        <w:right w:val="none" w:sz="0" w:space="0" w:color="auto"/>
      </w:divBdr>
    </w:div>
    <w:div w:id="1445004658">
      <w:bodyDiv w:val="1"/>
      <w:marLeft w:val="0"/>
      <w:marRight w:val="0"/>
      <w:marTop w:val="0"/>
      <w:marBottom w:val="0"/>
      <w:divBdr>
        <w:top w:val="none" w:sz="0" w:space="0" w:color="auto"/>
        <w:left w:val="none" w:sz="0" w:space="0" w:color="auto"/>
        <w:bottom w:val="none" w:sz="0" w:space="0" w:color="auto"/>
        <w:right w:val="none" w:sz="0" w:space="0" w:color="auto"/>
      </w:divBdr>
      <w:divsChild>
        <w:div w:id="116527495">
          <w:marLeft w:val="0"/>
          <w:marRight w:val="0"/>
          <w:marTop w:val="0"/>
          <w:marBottom w:val="0"/>
          <w:divBdr>
            <w:top w:val="none" w:sz="0" w:space="0" w:color="auto"/>
            <w:left w:val="none" w:sz="0" w:space="0" w:color="auto"/>
            <w:bottom w:val="none" w:sz="0" w:space="0" w:color="auto"/>
            <w:right w:val="none" w:sz="0" w:space="0" w:color="auto"/>
          </w:divBdr>
        </w:div>
        <w:div w:id="2124225521">
          <w:marLeft w:val="0"/>
          <w:marRight w:val="0"/>
          <w:marTop w:val="210"/>
          <w:marBottom w:val="0"/>
          <w:divBdr>
            <w:top w:val="none" w:sz="0" w:space="0" w:color="auto"/>
            <w:left w:val="none" w:sz="0" w:space="0" w:color="auto"/>
            <w:bottom w:val="none" w:sz="0" w:space="0" w:color="auto"/>
            <w:right w:val="none" w:sz="0" w:space="0" w:color="auto"/>
          </w:divBdr>
        </w:div>
        <w:div w:id="205652970">
          <w:marLeft w:val="0"/>
          <w:marRight w:val="0"/>
          <w:marTop w:val="0"/>
          <w:marBottom w:val="0"/>
          <w:divBdr>
            <w:top w:val="none" w:sz="0" w:space="0" w:color="auto"/>
            <w:left w:val="none" w:sz="0" w:space="0" w:color="auto"/>
            <w:bottom w:val="none" w:sz="0" w:space="0" w:color="auto"/>
            <w:right w:val="none" w:sz="0" w:space="0" w:color="auto"/>
          </w:divBdr>
        </w:div>
        <w:div w:id="1910456453">
          <w:marLeft w:val="0"/>
          <w:marRight w:val="0"/>
          <w:marTop w:val="360"/>
          <w:marBottom w:val="0"/>
          <w:divBdr>
            <w:top w:val="none" w:sz="0" w:space="0" w:color="auto"/>
            <w:left w:val="none" w:sz="0" w:space="0" w:color="auto"/>
            <w:bottom w:val="none" w:sz="0" w:space="0" w:color="auto"/>
            <w:right w:val="none" w:sz="0" w:space="0" w:color="auto"/>
          </w:divBdr>
          <w:divsChild>
            <w:div w:id="1685479727">
              <w:marLeft w:val="0"/>
              <w:marRight w:val="0"/>
              <w:marTop w:val="0"/>
              <w:marBottom w:val="0"/>
              <w:divBdr>
                <w:top w:val="none" w:sz="0" w:space="0" w:color="auto"/>
                <w:left w:val="none" w:sz="0" w:space="0" w:color="auto"/>
                <w:bottom w:val="none" w:sz="0" w:space="0" w:color="auto"/>
                <w:right w:val="none" w:sz="0" w:space="0" w:color="auto"/>
              </w:divBdr>
              <w:divsChild>
                <w:div w:id="56965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4508">
          <w:marLeft w:val="0"/>
          <w:marRight w:val="0"/>
          <w:marTop w:val="0"/>
          <w:marBottom w:val="0"/>
          <w:divBdr>
            <w:top w:val="none" w:sz="0" w:space="0" w:color="auto"/>
            <w:left w:val="none" w:sz="0" w:space="0" w:color="auto"/>
            <w:bottom w:val="none" w:sz="0" w:space="0" w:color="auto"/>
            <w:right w:val="none" w:sz="0" w:space="0" w:color="auto"/>
          </w:divBdr>
        </w:div>
        <w:div w:id="454566260">
          <w:marLeft w:val="0"/>
          <w:marRight w:val="0"/>
          <w:marTop w:val="0"/>
          <w:marBottom w:val="0"/>
          <w:divBdr>
            <w:top w:val="none" w:sz="0" w:space="0" w:color="auto"/>
            <w:left w:val="none" w:sz="0" w:space="0" w:color="auto"/>
            <w:bottom w:val="none" w:sz="0" w:space="0" w:color="auto"/>
            <w:right w:val="none" w:sz="0" w:space="0" w:color="auto"/>
          </w:divBdr>
        </w:div>
        <w:div w:id="1896234120">
          <w:marLeft w:val="0"/>
          <w:marRight w:val="0"/>
          <w:marTop w:val="0"/>
          <w:marBottom w:val="0"/>
          <w:divBdr>
            <w:top w:val="none" w:sz="0" w:space="0" w:color="auto"/>
            <w:left w:val="none" w:sz="0" w:space="0" w:color="auto"/>
            <w:bottom w:val="none" w:sz="0" w:space="0" w:color="auto"/>
            <w:right w:val="none" w:sz="0" w:space="0" w:color="auto"/>
          </w:divBdr>
        </w:div>
        <w:div w:id="1499228577">
          <w:marLeft w:val="0"/>
          <w:marRight w:val="0"/>
          <w:marTop w:val="0"/>
          <w:marBottom w:val="0"/>
          <w:divBdr>
            <w:top w:val="none" w:sz="0" w:space="0" w:color="auto"/>
            <w:left w:val="none" w:sz="0" w:space="0" w:color="auto"/>
            <w:bottom w:val="none" w:sz="0" w:space="0" w:color="auto"/>
            <w:right w:val="none" w:sz="0" w:space="0" w:color="auto"/>
          </w:divBdr>
        </w:div>
        <w:div w:id="1982884723">
          <w:marLeft w:val="0"/>
          <w:marRight w:val="0"/>
          <w:marTop w:val="0"/>
          <w:marBottom w:val="0"/>
          <w:divBdr>
            <w:top w:val="none" w:sz="0" w:space="0" w:color="auto"/>
            <w:left w:val="none" w:sz="0" w:space="0" w:color="auto"/>
            <w:bottom w:val="none" w:sz="0" w:space="0" w:color="auto"/>
            <w:right w:val="none" w:sz="0" w:space="0" w:color="auto"/>
          </w:divBdr>
        </w:div>
        <w:div w:id="1208183449">
          <w:marLeft w:val="0"/>
          <w:marRight w:val="0"/>
          <w:marTop w:val="0"/>
          <w:marBottom w:val="0"/>
          <w:divBdr>
            <w:top w:val="none" w:sz="0" w:space="0" w:color="auto"/>
            <w:left w:val="none" w:sz="0" w:space="0" w:color="auto"/>
            <w:bottom w:val="none" w:sz="0" w:space="0" w:color="auto"/>
            <w:right w:val="none" w:sz="0" w:space="0" w:color="auto"/>
          </w:divBdr>
        </w:div>
        <w:div w:id="657727918">
          <w:marLeft w:val="0"/>
          <w:marRight w:val="0"/>
          <w:marTop w:val="0"/>
          <w:marBottom w:val="0"/>
          <w:divBdr>
            <w:top w:val="none" w:sz="0" w:space="0" w:color="auto"/>
            <w:left w:val="none" w:sz="0" w:space="0" w:color="auto"/>
            <w:bottom w:val="none" w:sz="0" w:space="0" w:color="auto"/>
            <w:right w:val="none" w:sz="0" w:space="0" w:color="auto"/>
          </w:divBdr>
        </w:div>
        <w:div w:id="761221694">
          <w:marLeft w:val="0"/>
          <w:marRight w:val="0"/>
          <w:marTop w:val="0"/>
          <w:marBottom w:val="0"/>
          <w:divBdr>
            <w:top w:val="none" w:sz="0" w:space="0" w:color="auto"/>
            <w:left w:val="none" w:sz="0" w:space="0" w:color="auto"/>
            <w:bottom w:val="none" w:sz="0" w:space="0" w:color="auto"/>
            <w:right w:val="none" w:sz="0" w:space="0" w:color="auto"/>
          </w:divBdr>
        </w:div>
        <w:div w:id="756369268">
          <w:marLeft w:val="0"/>
          <w:marRight w:val="0"/>
          <w:marTop w:val="0"/>
          <w:marBottom w:val="0"/>
          <w:divBdr>
            <w:top w:val="none" w:sz="0" w:space="0" w:color="auto"/>
            <w:left w:val="none" w:sz="0" w:space="0" w:color="auto"/>
            <w:bottom w:val="none" w:sz="0" w:space="0" w:color="auto"/>
            <w:right w:val="none" w:sz="0" w:space="0" w:color="auto"/>
          </w:divBdr>
        </w:div>
      </w:divsChild>
    </w:div>
    <w:div w:id="1719276324">
      <w:bodyDiv w:val="1"/>
      <w:marLeft w:val="0"/>
      <w:marRight w:val="0"/>
      <w:marTop w:val="0"/>
      <w:marBottom w:val="0"/>
      <w:divBdr>
        <w:top w:val="none" w:sz="0" w:space="0" w:color="auto"/>
        <w:left w:val="none" w:sz="0" w:space="0" w:color="auto"/>
        <w:bottom w:val="none" w:sz="0" w:space="0" w:color="auto"/>
        <w:right w:val="none" w:sz="0" w:space="0" w:color="auto"/>
      </w:divBdr>
      <w:divsChild>
        <w:div w:id="1339502759">
          <w:marLeft w:val="0"/>
          <w:marRight w:val="0"/>
          <w:marTop w:val="0"/>
          <w:marBottom w:val="0"/>
          <w:divBdr>
            <w:top w:val="none" w:sz="0" w:space="0" w:color="auto"/>
            <w:left w:val="none" w:sz="0" w:space="0" w:color="auto"/>
            <w:bottom w:val="none" w:sz="0" w:space="0" w:color="auto"/>
            <w:right w:val="none" w:sz="0" w:space="0" w:color="auto"/>
          </w:divBdr>
          <w:divsChild>
            <w:div w:id="54160581">
              <w:marLeft w:val="0"/>
              <w:marRight w:val="0"/>
              <w:marTop w:val="0"/>
              <w:marBottom w:val="0"/>
              <w:divBdr>
                <w:top w:val="none" w:sz="0" w:space="0" w:color="auto"/>
                <w:left w:val="none" w:sz="0" w:space="0" w:color="auto"/>
                <w:bottom w:val="none" w:sz="0" w:space="0" w:color="auto"/>
                <w:right w:val="none" w:sz="0" w:space="0" w:color="auto"/>
              </w:divBdr>
            </w:div>
            <w:div w:id="2097049308">
              <w:marLeft w:val="0"/>
              <w:marRight w:val="0"/>
              <w:marTop w:val="0"/>
              <w:marBottom w:val="0"/>
              <w:divBdr>
                <w:top w:val="none" w:sz="0" w:space="0" w:color="auto"/>
                <w:left w:val="none" w:sz="0" w:space="0" w:color="auto"/>
                <w:bottom w:val="none" w:sz="0" w:space="0" w:color="auto"/>
                <w:right w:val="none" w:sz="0" w:space="0" w:color="auto"/>
              </w:divBdr>
            </w:div>
            <w:div w:id="330910402">
              <w:marLeft w:val="0"/>
              <w:marRight w:val="0"/>
              <w:marTop w:val="0"/>
              <w:marBottom w:val="0"/>
              <w:divBdr>
                <w:top w:val="none" w:sz="0" w:space="0" w:color="auto"/>
                <w:left w:val="none" w:sz="0" w:space="0" w:color="auto"/>
                <w:bottom w:val="none" w:sz="0" w:space="0" w:color="auto"/>
                <w:right w:val="none" w:sz="0" w:space="0" w:color="auto"/>
              </w:divBdr>
            </w:div>
            <w:div w:id="406414920">
              <w:marLeft w:val="0"/>
              <w:marRight w:val="0"/>
              <w:marTop w:val="0"/>
              <w:marBottom w:val="0"/>
              <w:divBdr>
                <w:top w:val="none" w:sz="0" w:space="0" w:color="auto"/>
                <w:left w:val="none" w:sz="0" w:space="0" w:color="auto"/>
                <w:bottom w:val="none" w:sz="0" w:space="0" w:color="auto"/>
                <w:right w:val="none" w:sz="0" w:space="0" w:color="auto"/>
              </w:divBdr>
            </w:div>
            <w:div w:id="132069830">
              <w:marLeft w:val="0"/>
              <w:marRight w:val="0"/>
              <w:marTop w:val="0"/>
              <w:marBottom w:val="0"/>
              <w:divBdr>
                <w:top w:val="none" w:sz="0" w:space="0" w:color="auto"/>
                <w:left w:val="none" w:sz="0" w:space="0" w:color="auto"/>
                <w:bottom w:val="none" w:sz="0" w:space="0" w:color="auto"/>
                <w:right w:val="none" w:sz="0" w:space="0" w:color="auto"/>
              </w:divBdr>
            </w:div>
            <w:div w:id="184177933">
              <w:marLeft w:val="0"/>
              <w:marRight w:val="0"/>
              <w:marTop w:val="0"/>
              <w:marBottom w:val="0"/>
              <w:divBdr>
                <w:top w:val="none" w:sz="0" w:space="0" w:color="auto"/>
                <w:left w:val="none" w:sz="0" w:space="0" w:color="auto"/>
                <w:bottom w:val="none" w:sz="0" w:space="0" w:color="auto"/>
                <w:right w:val="none" w:sz="0" w:space="0" w:color="auto"/>
              </w:divBdr>
            </w:div>
            <w:div w:id="1793475067">
              <w:marLeft w:val="0"/>
              <w:marRight w:val="0"/>
              <w:marTop w:val="0"/>
              <w:marBottom w:val="0"/>
              <w:divBdr>
                <w:top w:val="none" w:sz="0" w:space="0" w:color="auto"/>
                <w:left w:val="none" w:sz="0" w:space="0" w:color="auto"/>
                <w:bottom w:val="none" w:sz="0" w:space="0" w:color="auto"/>
                <w:right w:val="none" w:sz="0" w:space="0" w:color="auto"/>
              </w:divBdr>
            </w:div>
            <w:div w:id="1676883809">
              <w:marLeft w:val="0"/>
              <w:marRight w:val="0"/>
              <w:marTop w:val="0"/>
              <w:marBottom w:val="0"/>
              <w:divBdr>
                <w:top w:val="none" w:sz="0" w:space="0" w:color="auto"/>
                <w:left w:val="none" w:sz="0" w:space="0" w:color="auto"/>
                <w:bottom w:val="none" w:sz="0" w:space="0" w:color="auto"/>
                <w:right w:val="none" w:sz="0" w:space="0" w:color="auto"/>
              </w:divBdr>
            </w:div>
            <w:div w:id="770589506">
              <w:marLeft w:val="0"/>
              <w:marRight w:val="0"/>
              <w:marTop w:val="0"/>
              <w:marBottom w:val="0"/>
              <w:divBdr>
                <w:top w:val="none" w:sz="0" w:space="0" w:color="auto"/>
                <w:left w:val="none" w:sz="0" w:space="0" w:color="auto"/>
                <w:bottom w:val="none" w:sz="0" w:space="0" w:color="auto"/>
                <w:right w:val="none" w:sz="0" w:space="0" w:color="auto"/>
              </w:divBdr>
            </w:div>
            <w:div w:id="1397701664">
              <w:marLeft w:val="0"/>
              <w:marRight w:val="0"/>
              <w:marTop w:val="0"/>
              <w:marBottom w:val="0"/>
              <w:divBdr>
                <w:top w:val="none" w:sz="0" w:space="0" w:color="auto"/>
                <w:left w:val="none" w:sz="0" w:space="0" w:color="auto"/>
                <w:bottom w:val="none" w:sz="0" w:space="0" w:color="auto"/>
                <w:right w:val="none" w:sz="0" w:space="0" w:color="auto"/>
              </w:divBdr>
            </w:div>
            <w:div w:id="891387525">
              <w:marLeft w:val="0"/>
              <w:marRight w:val="0"/>
              <w:marTop w:val="0"/>
              <w:marBottom w:val="0"/>
              <w:divBdr>
                <w:top w:val="none" w:sz="0" w:space="0" w:color="auto"/>
                <w:left w:val="none" w:sz="0" w:space="0" w:color="auto"/>
                <w:bottom w:val="none" w:sz="0" w:space="0" w:color="auto"/>
                <w:right w:val="none" w:sz="0" w:space="0" w:color="auto"/>
              </w:divBdr>
            </w:div>
            <w:div w:id="1335767322">
              <w:marLeft w:val="0"/>
              <w:marRight w:val="0"/>
              <w:marTop w:val="0"/>
              <w:marBottom w:val="0"/>
              <w:divBdr>
                <w:top w:val="none" w:sz="0" w:space="0" w:color="auto"/>
                <w:left w:val="none" w:sz="0" w:space="0" w:color="auto"/>
                <w:bottom w:val="none" w:sz="0" w:space="0" w:color="auto"/>
                <w:right w:val="none" w:sz="0" w:space="0" w:color="auto"/>
              </w:divBdr>
            </w:div>
            <w:div w:id="1290892519">
              <w:marLeft w:val="0"/>
              <w:marRight w:val="0"/>
              <w:marTop w:val="0"/>
              <w:marBottom w:val="0"/>
              <w:divBdr>
                <w:top w:val="none" w:sz="0" w:space="0" w:color="auto"/>
                <w:left w:val="none" w:sz="0" w:space="0" w:color="auto"/>
                <w:bottom w:val="none" w:sz="0" w:space="0" w:color="auto"/>
                <w:right w:val="none" w:sz="0" w:space="0" w:color="auto"/>
              </w:divBdr>
            </w:div>
            <w:div w:id="1962496945">
              <w:marLeft w:val="0"/>
              <w:marRight w:val="0"/>
              <w:marTop w:val="0"/>
              <w:marBottom w:val="0"/>
              <w:divBdr>
                <w:top w:val="none" w:sz="0" w:space="0" w:color="auto"/>
                <w:left w:val="none" w:sz="0" w:space="0" w:color="auto"/>
                <w:bottom w:val="none" w:sz="0" w:space="0" w:color="auto"/>
                <w:right w:val="none" w:sz="0" w:space="0" w:color="auto"/>
              </w:divBdr>
            </w:div>
            <w:div w:id="149025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552035">
      <w:bodyDiv w:val="1"/>
      <w:marLeft w:val="0"/>
      <w:marRight w:val="0"/>
      <w:marTop w:val="0"/>
      <w:marBottom w:val="0"/>
      <w:divBdr>
        <w:top w:val="none" w:sz="0" w:space="0" w:color="auto"/>
        <w:left w:val="none" w:sz="0" w:space="0" w:color="auto"/>
        <w:bottom w:val="none" w:sz="0" w:space="0" w:color="auto"/>
        <w:right w:val="none" w:sz="0" w:space="0" w:color="auto"/>
      </w:divBdr>
      <w:divsChild>
        <w:div w:id="811555504">
          <w:marLeft w:val="0"/>
          <w:marRight w:val="0"/>
          <w:marTop w:val="0"/>
          <w:marBottom w:val="0"/>
          <w:divBdr>
            <w:top w:val="none" w:sz="0" w:space="0" w:color="auto"/>
            <w:left w:val="none" w:sz="0" w:space="0" w:color="auto"/>
            <w:bottom w:val="none" w:sz="0" w:space="0" w:color="auto"/>
            <w:right w:val="none" w:sz="0" w:space="0" w:color="auto"/>
          </w:divBdr>
        </w:div>
        <w:div w:id="675115402">
          <w:marLeft w:val="0"/>
          <w:marRight w:val="0"/>
          <w:marTop w:val="210"/>
          <w:marBottom w:val="0"/>
          <w:divBdr>
            <w:top w:val="none" w:sz="0" w:space="0" w:color="auto"/>
            <w:left w:val="none" w:sz="0" w:space="0" w:color="auto"/>
            <w:bottom w:val="none" w:sz="0" w:space="0" w:color="auto"/>
            <w:right w:val="none" w:sz="0" w:space="0" w:color="auto"/>
          </w:divBdr>
        </w:div>
        <w:div w:id="1377511164">
          <w:marLeft w:val="0"/>
          <w:marRight w:val="0"/>
          <w:marTop w:val="0"/>
          <w:marBottom w:val="0"/>
          <w:divBdr>
            <w:top w:val="none" w:sz="0" w:space="0" w:color="auto"/>
            <w:left w:val="none" w:sz="0" w:space="0" w:color="auto"/>
            <w:bottom w:val="none" w:sz="0" w:space="0" w:color="auto"/>
            <w:right w:val="none" w:sz="0" w:space="0" w:color="auto"/>
          </w:divBdr>
        </w:div>
        <w:div w:id="151650683">
          <w:marLeft w:val="0"/>
          <w:marRight w:val="0"/>
          <w:marTop w:val="360"/>
          <w:marBottom w:val="0"/>
          <w:divBdr>
            <w:top w:val="none" w:sz="0" w:space="0" w:color="auto"/>
            <w:left w:val="none" w:sz="0" w:space="0" w:color="auto"/>
            <w:bottom w:val="none" w:sz="0" w:space="0" w:color="auto"/>
            <w:right w:val="none" w:sz="0" w:space="0" w:color="auto"/>
          </w:divBdr>
          <w:divsChild>
            <w:div w:id="472908704">
              <w:marLeft w:val="0"/>
              <w:marRight w:val="0"/>
              <w:marTop w:val="0"/>
              <w:marBottom w:val="0"/>
              <w:divBdr>
                <w:top w:val="none" w:sz="0" w:space="0" w:color="auto"/>
                <w:left w:val="none" w:sz="0" w:space="0" w:color="auto"/>
                <w:bottom w:val="none" w:sz="0" w:space="0" w:color="auto"/>
                <w:right w:val="none" w:sz="0" w:space="0" w:color="auto"/>
              </w:divBdr>
              <w:divsChild>
                <w:div w:id="90421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855637">
          <w:marLeft w:val="0"/>
          <w:marRight w:val="0"/>
          <w:marTop w:val="0"/>
          <w:marBottom w:val="0"/>
          <w:divBdr>
            <w:top w:val="none" w:sz="0" w:space="0" w:color="auto"/>
            <w:left w:val="none" w:sz="0" w:space="0" w:color="auto"/>
            <w:bottom w:val="none" w:sz="0" w:space="0" w:color="auto"/>
            <w:right w:val="none" w:sz="0" w:space="0" w:color="auto"/>
          </w:divBdr>
        </w:div>
        <w:div w:id="1362318766">
          <w:marLeft w:val="0"/>
          <w:marRight w:val="0"/>
          <w:marTop w:val="0"/>
          <w:marBottom w:val="0"/>
          <w:divBdr>
            <w:top w:val="none" w:sz="0" w:space="0" w:color="auto"/>
            <w:left w:val="none" w:sz="0" w:space="0" w:color="auto"/>
            <w:bottom w:val="none" w:sz="0" w:space="0" w:color="auto"/>
            <w:right w:val="none" w:sz="0" w:space="0" w:color="auto"/>
          </w:divBdr>
        </w:div>
        <w:div w:id="1242527483">
          <w:marLeft w:val="0"/>
          <w:marRight w:val="0"/>
          <w:marTop w:val="0"/>
          <w:marBottom w:val="0"/>
          <w:divBdr>
            <w:top w:val="none" w:sz="0" w:space="0" w:color="auto"/>
            <w:left w:val="none" w:sz="0" w:space="0" w:color="auto"/>
            <w:bottom w:val="none" w:sz="0" w:space="0" w:color="auto"/>
            <w:right w:val="none" w:sz="0" w:space="0" w:color="auto"/>
          </w:divBdr>
          <w:divsChild>
            <w:div w:id="1073116076">
              <w:marLeft w:val="0"/>
              <w:marRight w:val="0"/>
              <w:marTop w:val="0"/>
              <w:marBottom w:val="0"/>
              <w:divBdr>
                <w:top w:val="single" w:sz="6" w:space="0" w:color="9F9FDA"/>
                <w:left w:val="single" w:sz="6" w:space="0" w:color="9F9FDA"/>
                <w:bottom w:val="single" w:sz="6" w:space="0" w:color="9F9FDA"/>
                <w:right w:val="single" w:sz="6" w:space="0" w:color="9F9FDA"/>
              </w:divBdr>
              <w:divsChild>
                <w:div w:id="1903711149">
                  <w:marLeft w:val="0"/>
                  <w:marRight w:val="0"/>
                  <w:marTop w:val="0"/>
                  <w:marBottom w:val="0"/>
                  <w:divBdr>
                    <w:top w:val="none" w:sz="0" w:space="0" w:color="auto"/>
                    <w:left w:val="none" w:sz="0" w:space="0" w:color="auto"/>
                    <w:bottom w:val="none" w:sz="0" w:space="0" w:color="auto"/>
                    <w:right w:val="none" w:sz="0" w:space="0" w:color="auto"/>
                  </w:divBdr>
                  <w:divsChild>
                    <w:div w:id="4227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374611">
          <w:marLeft w:val="0"/>
          <w:marRight w:val="0"/>
          <w:marTop w:val="0"/>
          <w:marBottom w:val="0"/>
          <w:divBdr>
            <w:top w:val="none" w:sz="0" w:space="0" w:color="auto"/>
            <w:left w:val="none" w:sz="0" w:space="0" w:color="auto"/>
            <w:bottom w:val="none" w:sz="0" w:space="0" w:color="auto"/>
            <w:right w:val="none" w:sz="0" w:space="0" w:color="auto"/>
          </w:divBdr>
        </w:div>
        <w:div w:id="1233198958">
          <w:marLeft w:val="0"/>
          <w:marRight w:val="0"/>
          <w:marTop w:val="0"/>
          <w:marBottom w:val="0"/>
          <w:divBdr>
            <w:top w:val="none" w:sz="0" w:space="0" w:color="auto"/>
            <w:left w:val="none" w:sz="0" w:space="0" w:color="auto"/>
            <w:bottom w:val="none" w:sz="0" w:space="0" w:color="auto"/>
            <w:right w:val="none" w:sz="0" w:space="0" w:color="auto"/>
          </w:divBdr>
        </w:div>
        <w:div w:id="1137183863">
          <w:marLeft w:val="0"/>
          <w:marRight w:val="0"/>
          <w:marTop w:val="0"/>
          <w:marBottom w:val="0"/>
          <w:divBdr>
            <w:top w:val="none" w:sz="0" w:space="0" w:color="auto"/>
            <w:left w:val="none" w:sz="0" w:space="0" w:color="auto"/>
            <w:bottom w:val="none" w:sz="0" w:space="0" w:color="auto"/>
            <w:right w:val="none" w:sz="0" w:space="0" w:color="auto"/>
          </w:divBdr>
        </w:div>
        <w:div w:id="866941079">
          <w:marLeft w:val="0"/>
          <w:marRight w:val="0"/>
          <w:marTop w:val="0"/>
          <w:marBottom w:val="0"/>
          <w:divBdr>
            <w:top w:val="none" w:sz="0" w:space="0" w:color="auto"/>
            <w:left w:val="none" w:sz="0" w:space="0" w:color="auto"/>
            <w:bottom w:val="none" w:sz="0" w:space="0" w:color="auto"/>
            <w:right w:val="none" w:sz="0" w:space="0" w:color="auto"/>
          </w:divBdr>
        </w:div>
        <w:div w:id="485970954">
          <w:marLeft w:val="0"/>
          <w:marRight w:val="0"/>
          <w:marTop w:val="0"/>
          <w:marBottom w:val="0"/>
          <w:divBdr>
            <w:top w:val="none" w:sz="0" w:space="0" w:color="auto"/>
            <w:left w:val="none" w:sz="0" w:space="0" w:color="auto"/>
            <w:bottom w:val="none" w:sz="0" w:space="0" w:color="auto"/>
            <w:right w:val="none" w:sz="0" w:space="0" w:color="auto"/>
          </w:divBdr>
          <w:divsChild>
            <w:div w:id="1951163613">
              <w:marLeft w:val="0"/>
              <w:marRight w:val="0"/>
              <w:marTop w:val="0"/>
              <w:marBottom w:val="0"/>
              <w:divBdr>
                <w:top w:val="single" w:sz="6" w:space="0" w:color="9F9FDA"/>
                <w:left w:val="single" w:sz="6" w:space="0" w:color="9F9FDA"/>
                <w:bottom w:val="single" w:sz="6" w:space="0" w:color="9F9FDA"/>
                <w:right w:val="single" w:sz="6" w:space="0" w:color="9F9FDA"/>
              </w:divBdr>
              <w:divsChild>
                <w:div w:id="1592742594">
                  <w:marLeft w:val="0"/>
                  <w:marRight w:val="0"/>
                  <w:marTop w:val="0"/>
                  <w:marBottom w:val="0"/>
                  <w:divBdr>
                    <w:top w:val="none" w:sz="0" w:space="0" w:color="auto"/>
                    <w:left w:val="none" w:sz="0" w:space="0" w:color="auto"/>
                    <w:bottom w:val="none" w:sz="0" w:space="0" w:color="auto"/>
                    <w:right w:val="none" w:sz="0" w:space="0" w:color="auto"/>
                  </w:divBdr>
                  <w:divsChild>
                    <w:div w:id="143085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158">
          <w:marLeft w:val="0"/>
          <w:marRight w:val="0"/>
          <w:marTop w:val="0"/>
          <w:marBottom w:val="0"/>
          <w:divBdr>
            <w:top w:val="none" w:sz="0" w:space="0" w:color="auto"/>
            <w:left w:val="none" w:sz="0" w:space="0" w:color="auto"/>
            <w:bottom w:val="none" w:sz="0" w:space="0" w:color="auto"/>
            <w:right w:val="none" w:sz="0" w:space="0" w:color="auto"/>
          </w:divBdr>
        </w:div>
        <w:div w:id="1367943579">
          <w:marLeft w:val="0"/>
          <w:marRight w:val="0"/>
          <w:marTop w:val="0"/>
          <w:marBottom w:val="0"/>
          <w:divBdr>
            <w:top w:val="none" w:sz="0" w:space="0" w:color="auto"/>
            <w:left w:val="none" w:sz="0" w:space="0" w:color="auto"/>
            <w:bottom w:val="none" w:sz="0" w:space="0" w:color="auto"/>
            <w:right w:val="none" w:sz="0" w:space="0" w:color="auto"/>
          </w:divBdr>
        </w:div>
        <w:div w:id="974456245">
          <w:marLeft w:val="0"/>
          <w:marRight w:val="0"/>
          <w:marTop w:val="0"/>
          <w:marBottom w:val="0"/>
          <w:divBdr>
            <w:top w:val="none" w:sz="0" w:space="0" w:color="auto"/>
            <w:left w:val="none" w:sz="0" w:space="0" w:color="auto"/>
            <w:bottom w:val="none" w:sz="0" w:space="0" w:color="auto"/>
            <w:right w:val="none" w:sz="0" w:space="0" w:color="auto"/>
          </w:divBdr>
        </w:div>
        <w:div w:id="2015840115">
          <w:marLeft w:val="0"/>
          <w:marRight w:val="0"/>
          <w:marTop w:val="0"/>
          <w:marBottom w:val="0"/>
          <w:divBdr>
            <w:top w:val="none" w:sz="0" w:space="0" w:color="auto"/>
            <w:left w:val="none" w:sz="0" w:space="0" w:color="auto"/>
            <w:bottom w:val="none" w:sz="0" w:space="0" w:color="auto"/>
            <w:right w:val="none" w:sz="0" w:space="0" w:color="auto"/>
          </w:divBdr>
        </w:div>
        <w:div w:id="413431335">
          <w:marLeft w:val="0"/>
          <w:marRight w:val="0"/>
          <w:marTop w:val="0"/>
          <w:marBottom w:val="0"/>
          <w:divBdr>
            <w:top w:val="none" w:sz="0" w:space="0" w:color="auto"/>
            <w:left w:val="none" w:sz="0" w:space="0" w:color="auto"/>
            <w:bottom w:val="none" w:sz="0" w:space="0" w:color="auto"/>
            <w:right w:val="none" w:sz="0" w:space="0" w:color="auto"/>
          </w:divBdr>
        </w:div>
        <w:div w:id="1655644744">
          <w:marLeft w:val="0"/>
          <w:marRight w:val="0"/>
          <w:marTop w:val="0"/>
          <w:marBottom w:val="0"/>
          <w:divBdr>
            <w:top w:val="none" w:sz="0" w:space="0" w:color="auto"/>
            <w:left w:val="none" w:sz="0" w:space="0" w:color="auto"/>
            <w:bottom w:val="none" w:sz="0" w:space="0" w:color="auto"/>
            <w:right w:val="none" w:sz="0" w:space="0" w:color="auto"/>
          </w:divBdr>
        </w:div>
        <w:div w:id="1133791787">
          <w:marLeft w:val="0"/>
          <w:marRight w:val="0"/>
          <w:marTop w:val="0"/>
          <w:marBottom w:val="0"/>
          <w:divBdr>
            <w:top w:val="none" w:sz="0" w:space="0" w:color="auto"/>
            <w:left w:val="none" w:sz="0" w:space="0" w:color="auto"/>
            <w:bottom w:val="none" w:sz="0" w:space="0" w:color="auto"/>
            <w:right w:val="none" w:sz="0" w:space="0" w:color="auto"/>
          </w:divBdr>
        </w:div>
        <w:div w:id="1981374446">
          <w:marLeft w:val="0"/>
          <w:marRight w:val="0"/>
          <w:marTop w:val="0"/>
          <w:marBottom w:val="0"/>
          <w:divBdr>
            <w:top w:val="none" w:sz="0" w:space="0" w:color="auto"/>
            <w:left w:val="none" w:sz="0" w:space="0" w:color="auto"/>
            <w:bottom w:val="none" w:sz="0" w:space="0" w:color="auto"/>
            <w:right w:val="none" w:sz="0" w:space="0" w:color="auto"/>
          </w:divBdr>
        </w:div>
        <w:div w:id="1429040716">
          <w:marLeft w:val="0"/>
          <w:marRight w:val="0"/>
          <w:marTop w:val="0"/>
          <w:marBottom w:val="0"/>
          <w:divBdr>
            <w:top w:val="none" w:sz="0" w:space="0" w:color="auto"/>
            <w:left w:val="none" w:sz="0" w:space="0" w:color="auto"/>
            <w:bottom w:val="none" w:sz="0" w:space="0" w:color="auto"/>
            <w:right w:val="none" w:sz="0" w:space="0" w:color="auto"/>
          </w:divBdr>
        </w:div>
        <w:div w:id="357465464">
          <w:marLeft w:val="0"/>
          <w:marRight w:val="0"/>
          <w:marTop w:val="0"/>
          <w:marBottom w:val="0"/>
          <w:divBdr>
            <w:top w:val="none" w:sz="0" w:space="0" w:color="auto"/>
            <w:left w:val="none" w:sz="0" w:space="0" w:color="auto"/>
            <w:bottom w:val="none" w:sz="0" w:space="0" w:color="auto"/>
            <w:right w:val="none" w:sz="0" w:space="0" w:color="auto"/>
          </w:divBdr>
        </w:div>
        <w:div w:id="445589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cs.cntd.ru/document/901919338" TargetMode="External"/><Relationship Id="rId4" Type="http://schemas.openxmlformats.org/officeDocument/2006/relationships/hyperlink" Target="https://www.consultant.ru/document/cons_doc_LAW_500914/3d31045ceb2bec48a6d4b16629e2c420d000b08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1910</Words>
  <Characters>10888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1</cp:revision>
  <dcterms:created xsi:type="dcterms:W3CDTF">2025-11-11T08:44:00Z</dcterms:created>
  <dcterms:modified xsi:type="dcterms:W3CDTF">2025-11-11T10:39:00Z</dcterms:modified>
</cp:coreProperties>
</file>